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65319" w14:textId="68FB14B5" w:rsidR="004C2233" w:rsidRDefault="004C2233" w:rsidP="004C2233">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TSG-RAN WG2 Meeting #113 electronic</w:t>
      </w:r>
      <w:r>
        <w:rPr>
          <w:rFonts w:ascii="Arial" w:eastAsia="MS Mincho" w:hAnsi="Arial" w:cs="Arial"/>
          <w:b/>
          <w:sz w:val="24"/>
          <w:szCs w:val="24"/>
          <w:lang w:eastAsia="zh-CN"/>
        </w:rPr>
        <w:tab/>
      </w:r>
      <w:r w:rsidR="005C61D9" w:rsidRPr="005C61D9">
        <w:rPr>
          <w:rFonts w:ascii="Arial" w:eastAsia="MS Mincho" w:hAnsi="Arial" w:cs="Arial"/>
          <w:b/>
          <w:i/>
          <w:sz w:val="24"/>
          <w:szCs w:val="24"/>
          <w:lang w:eastAsia="zh-CN"/>
        </w:rPr>
        <w:t>R2-2101784</w:t>
      </w:r>
    </w:p>
    <w:p w14:paraId="5A4EEE13" w14:textId="77777777" w:rsidR="004C2233" w:rsidRDefault="004C2233" w:rsidP="004C2233">
      <w:pPr>
        <w:widowControl w:val="0"/>
        <w:tabs>
          <w:tab w:val="left" w:pos="1701"/>
          <w:tab w:val="right" w:pos="9923"/>
        </w:tabs>
        <w:spacing w:before="120"/>
        <w:rPr>
          <w:rFonts w:ascii="Arial" w:eastAsia="MS Mincho" w:hAnsi="Arial" w:cs="Arial"/>
          <w:b/>
          <w:sz w:val="24"/>
          <w:szCs w:val="24"/>
          <w:lang w:eastAsia="zh-CN"/>
        </w:rPr>
      </w:pPr>
      <w:r>
        <w:rPr>
          <w:rFonts w:ascii="Arial" w:eastAsia="MS Mincho" w:hAnsi="Arial" w:cs="Arial"/>
          <w:b/>
          <w:sz w:val="24"/>
          <w:szCs w:val="24"/>
          <w:lang w:eastAsia="zh-CN"/>
        </w:rPr>
        <w:t>Online, Jan 25 – Feb 5, 2021</w:t>
      </w:r>
    </w:p>
    <w:p w14:paraId="0B61F0E0" w14:textId="77777777" w:rsidR="006261AE" w:rsidRPr="00794514" w:rsidRDefault="006261AE" w:rsidP="00381BA9">
      <w:pPr>
        <w:pStyle w:val="a6"/>
        <w:spacing w:before="120"/>
        <w:rPr>
          <w:rFonts w:ascii="Times New Roman" w:hAnsi="Times New Roman" w:cs="Times New Roman"/>
          <w:bCs/>
          <w:noProof w:val="0"/>
          <w:sz w:val="24"/>
          <w:lang w:val="en-US" w:eastAsia="zh-CN"/>
        </w:rPr>
      </w:pPr>
    </w:p>
    <w:p w14:paraId="47628748" w14:textId="07E025B2"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1" w:name="Source"/>
      <w:bookmarkEnd w:id="1"/>
      <w:r w:rsidR="0031534E" w:rsidRPr="0031534E">
        <w:rPr>
          <w:rFonts w:ascii="Arial" w:eastAsiaTheme="minorEastAsia" w:hAnsi="Arial" w:cs="Arial"/>
          <w:b/>
          <w:sz w:val="24"/>
          <w:lang w:val="en-US" w:eastAsia="zh-CN"/>
        </w:rPr>
        <w:t>8.7.</w:t>
      </w:r>
      <w:r w:rsidR="004C2233">
        <w:rPr>
          <w:rFonts w:ascii="Arial" w:eastAsiaTheme="minorEastAsia" w:hAnsi="Arial" w:cs="Arial"/>
          <w:b/>
          <w:sz w:val="24"/>
          <w:lang w:val="en-US" w:eastAsia="zh-CN"/>
        </w:rPr>
        <w:t>4</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0B320C09"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AD7320">
        <w:rPr>
          <w:rFonts w:ascii="Arial" w:eastAsia="Times New Roman" w:hAnsi="Arial" w:cs="Arial"/>
          <w:b/>
          <w:sz w:val="24"/>
          <w:lang w:val="en-US"/>
        </w:rPr>
        <w:t>Consideration</w:t>
      </w:r>
      <w:bookmarkStart w:id="2" w:name="_GoBack"/>
      <w:bookmarkEnd w:id="2"/>
      <w:r w:rsidR="00A07EF1" w:rsidRPr="00A07EF1">
        <w:rPr>
          <w:rFonts w:ascii="Arial" w:eastAsia="Times New Roman" w:hAnsi="Arial" w:cs="Arial"/>
          <w:b/>
          <w:sz w:val="24"/>
          <w:lang w:val="en-US"/>
        </w:rPr>
        <w:t xml:space="preserve"> on relay </w:t>
      </w:r>
      <w:r w:rsidR="00391732">
        <w:rPr>
          <w:rFonts w:ascii="Arial" w:eastAsia="Times New Roman" w:hAnsi="Arial" w:cs="Arial"/>
          <w:b/>
          <w:sz w:val="24"/>
          <w:lang w:val="en-US"/>
        </w:rPr>
        <w:t xml:space="preserve">selection and </w:t>
      </w:r>
      <w:r w:rsidR="00A07EF1" w:rsidRPr="00A07EF1">
        <w:rPr>
          <w:rFonts w:ascii="Arial" w:eastAsia="Times New Roman" w:hAnsi="Arial" w:cs="Arial"/>
          <w:b/>
          <w:sz w:val="24"/>
          <w:lang w:val="en-US"/>
        </w:rPr>
        <w:t>reselection</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3" w:name="DocumentFor"/>
      <w:bookmarkEnd w:id="3"/>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4" w:name="OLE_LINK20"/>
      <w:bookmarkStart w:id="5" w:name="OLE_LINK21"/>
      <w:bookmarkStart w:id="6" w:name="OLE_LINK175"/>
      <w:bookmarkStart w:id="7" w:name="OLE_LINK176"/>
      <w:bookmarkEnd w:id="0"/>
    </w:p>
    <w:p w14:paraId="7102C689" w14:textId="33A47813" w:rsidR="00794514" w:rsidRDefault="00794514" w:rsidP="001E6587">
      <w:pPr>
        <w:spacing w:before="180"/>
        <w:rPr>
          <w:rFonts w:ascii="Times New Roman" w:eastAsia="宋体" w:hAnsi="Times New Roman" w:cs="Times New Roman"/>
          <w:sz w:val="21"/>
          <w:szCs w:val="21"/>
          <w:lang w:val="en-US" w:eastAsia="zh-CN"/>
        </w:rPr>
      </w:pPr>
      <w:r>
        <w:rPr>
          <w:rFonts w:ascii="Times New Roman" w:eastAsia="宋体" w:hAnsi="Times New Roman" w:cs="Times New Roman" w:hint="eastAsia"/>
          <w:sz w:val="21"/>
          <w:szCs w:val="21"/>
          <w:lang w:val="en-US" w:eastAsia="zh-CN"/>
        </w:rPr>
        <w:t>I</w:t>
      </w:r>
      <w:r>
        <w:rPr>
          <w:rFonts w:ascii="Times New Roman" w:eastAsia="宋体" w:hAnsi="Times New Roman" w:cs="Times New Roman"/>
          <w:sz w:val="21"/>
          <w:szCs w:val="21"/>
          <w:lang w:val="en-US" w:eastAsia="zh-CN"/>
        </w:rPr>
        <w:t>n RAN2#11</w:t>
      </w:r>
      <w:r w:rsidR="001E6587">
        <w:rPr>
          <w:rFonts w:ascii="Times New Roman" w:eastAsia="宋体" w:hAnsi="Times New Roman" w:cs="Times New Roman"/>
          <w:sz w:val="21"/>
          <w:szCs w:val="21"/>
          <w:lang w:val="en-US" w:eastAsia="zh-CN"/>
        </w:rPr>
        <w:t>2</w:t>
      </w:r>
      <w:r>
        <w:rPr>
          <w:rFonts w:ascii="Times New Roman" w:eastAsia="宋体" w:hAnsi="Times New Roman" w:cs="Times New Roman"/>
          <w:sz w:val="21"/>
          <w:szCs w:val="21"/>
          <w:lang w:val="en-US" w:eastAsia="zh-CN"/>
        </w:rPr>
        <w:t xml:space="preserve">e, </w:t>
      </w:r>
      <w:r w:rsidR="001E6587">
        <w:rPr>
          <w:rFonts w:ascii="Times New Roman" w:eastAsia="宋体" w:hAnsi="Times New Roman" w:cs="Times New Roman" w:hint="eastAsia"/>
          <w:sz w:val="21"/>
          <w:szCs w:val="21"/>
          <w:lang w:val="en-US" w:eastAsia="zh-CN"/>
        </w:rPr>
        <w:t>t</w:t>
      </w:r>
      <w:r w:rsidR="001E6587">
        <w:rPr>
          <w:rFonts w:ascii="Times New Roman" w:eastAsia="宋体" w:hAnsi="Times New Roman" w:cs="Times New Roman"/>
          <w:sz w:val="21"/>
          <w:szCs w:val="21"/>
          <w:lang w:val="en-US" w:eastAsia="zh-CN"/>
        </w:rPr>
        <w:t xml:space="preserve">he following agreements were </w:t>
      </w:r>
      <w:r w:rsidR="00A538B7">
        <w:rPr>
          <w:rFonts w:ascii="Times New Roman" w:eastAsia="宋体" w:hAnsi="Times New Roman" w:cs="Times New Roman"/>
          <w:sz w:val="21"/>
          <w:szCs w:val="21"/>
          <w:lang w:val="en-US" w:eastAsia="zh-CN"/>
        </w:rPr>
        <w:t>reached</w:t>
      </w:r>
      <w:r w:rsidR="009B202D">
        <w:rPr>
          <w:rFonts w:ascii="Times New Roman" w:eastAsia="宋体" w:hAnsi="Times New Roman" w:cs="Times New Roman"/>
          <w:sz w:val="21"/>
          <w:szCs w:val="21"/>
          <w:lang w:val="en-US" w:eastAsia="zh-CN"/>
        </w:rPr>
        <w:t xml:space="preserve"> [1]</w:t>
      </w:r>
      <w:r w:rsidR="001E6587">
        <w:rPr>
          <w:rFonts w:ascii="Times New Roman" w:eastAsia="宋体" w:hAnsi="Times New Roman" w:cs="Times New Roman"/>
          <w:sz w:val="21"/>
          <w:szCs w:val="21"/>
          <w:lang w:val="en-US" w:eastAsia="zh-CN"/>
        </w:rPr>
        <w:t xml:space="preserve">. </w:t>
      </w:r>
    </w:p>
    <w:tbl>
      <w:tblPr>
        <w:tblStyle w:val="af2"/>
        <w:tblW w:w="0" w:type="auto"/>
        <w:tblLook w:val="04A0" w:firstRow="1" w:lastRow="0" w:firstColumn="1" w:lastColumn="0" w:noHBand="0" w:noVBand="1"/>
      </w:tblPr>
      <w:tblGrid>
        <w:gridCol w:w="9629"/>
      </w:tblGrid>
      <w:tr w:rsidR="00913E91" w14:paraId="46D16E1D" w14:textId="77777777" w:rsidTr="00913E91">
        <w:tc>
          <w:tcPr>
            <w:tcW w:w="9629" w:type="dxa"/>
          </w:tcPr>
          <w:p w14:paraId="05F9B2C6" w14:textId="77777777" w:rsidR="00913E91" w:rsidRPr="001E6587" w:rsidRDefault="00913E91" w:rsidP="00913E91">
            <w:pPr>
              <w:spacing w:after="0"/>
              <w:rPr>
                <w:rFonts w:ascii="Times New Roman" w:eastAsia="宋体" w:hAnsi="Times New Roman" w:cs="Times New Roman"/>
                <w:sz w:val="21"/>
                <w:szCs w:val="21"/>
                <w:lang w:eastAsia="zh-CN"/>
              </w:rPr>
            </w:pPr>
            <w:r w:rsidRPr="001E6587">
              <w:rPr>
                <w:rFonts w:ascii="Times New Roman" w:eastAsia="宋体" w:hAnsi="Times New Roman" w:cs="Times New Roman"/>
                <w:sz w:val="21"/>
                <w:szCs w:val="21"/>
                <w:lang w:eastAsia="zh-CN"/>
              </w:rPr>
              <w:t>Agreements:</w:t>
            </w:r>
          </w:p>
          <w:p w14:paraId="574BFD6A" w14:textId="79AA3990" w:rsidR="00913E91" w:rsidRDefault="00913E91" w:rsidP="00913E91">
            <w:pPr>
              <w:spacing w:after="0"/>
              <w:rPr>
                <w:rFonts w:ascii="Times New Roman" w:eastAsia="宋体" w:hAnsi="Times New Roman" w:cs="Times New Roman"/>
                <w:sz w:val="21"/>
                <w:szCs w:val="21"/>
                <w:lang w:eastAsia="zh-CN"/>
              </w:rPr>
            </w:pPr>
            <w:r w:rsidRPr="00533529">
              <w:rPr>
                <w:rFonts w:ascii="Times New Roman" w:eastAsia="宋体" w:hAnsi="Times New Roman" w:cs="Times New Roman"/>
                <w:sz w:val="21"/>
                <w:szCs w:val="21"/>
                <w:lang w:eastAsia="zh-CN"/>
              </w:rPr>
              <w:t xml:space="preserve">Proposal 2: Remote UE at least use “Radio signal strength measurements of Sidelink Discovery Messages” to evaluate whether PC5 link quality of a relay UE satisfies relay selection and reselection criterion.  </w:t>
            </w:r>
          </w:p>
          <w:p w14:paraId="1945C126" w14:textId="77777777" w:rsidR="00913E91" w:rsidRDefault="00913E91" w:rsidP="00913E91">
            <w:pPr>
              <w:spacing w:after="0"/>
              <w:rPr>
                <w:rFonts w:ascii="Times New Roman" w:eastAsia="宋体" w:hAnsi="Times New Roman" w:cs="Times New Roman"/>
                <w:sz w:val="21"/>
                <w:szCs w:val="21"/>
                <w:lang w:eastAsia="zh-CN"/>
              </w:rPr>
            </w:pPr>
            <w:r w:rsidRPr="001E6587">
              <w:rPr>
                <w:rFonts w:ascii="Times New Roman" w:eastAsia="宋体" w:hAnsi="Times New Roman" w:cs="Times New Roman"/>
                <w:sz w:val="21"/>
                <w:szCs w:val="21"/>
                <w:lang w:eastAsia="zh-CN"/>
              </w:rPr>
              <w:t>Proposal 3: Remote UE may also use SL-RSRP measurements on the SIdelink unicast link to evaluate whether PC5 link quality with a relay UE satisfies relay reselection criterion.  Details e.g. in case of no transmission on the unicast link can be discussed in WI phase.</w:t>
            </w:r>
          </w:p>
          <w:p w14:paraId="161E405E" w14:textId="232D4083" w:rsidR="00B142B2" w:rsidRPr="00B142B2" w:rsidRDefault="00B142B2" w:rsidP="00913E91">
            <w:pPr>
              <w:spacing w:after="0"/>
              <w:rPr>
                <w:rFonts w:ascii="Times New Roman" w:eastAsia="宋体" w:hAnsi="Times New Roman" w:cs="Times New Roman"/>
                <w:sz w:val="21"/>
                <w:szCs w:val="21"/>
                <w:lang w:eastAsia="zh-CN"/>
              </w:rPr>
            </w:pPr>
            <w:r w:rsidRPr="00B142B2">
              <w:rPr>
                <w:rFonts w:ascii="Times New Roman" w:eastAsia="宋体" w:hAnsi="Times New Roman" w:cs="Times New Roman"/>
                <w:sz w:val="21"/>
                <w:szCs w:val="21"/>
                <w:lang w:eastAsia="zh-CN"/>
              </w:rPr>
              <w:t>Proposal 4: For relay (re)selection, remote UE compares the PC5 radio measurements of a relay UE with the threshold which is configured by gNB or preconfigured.</w:t>
            </w:r>
          </w:p>
          <w:p w14:paraId="1907443C" w14:textId="1B8234F2" w:rsidR="00913E91" w:rsidRDefault="00913E91" w:rsidP="00913E91">
            <w:pPr>
              <w:spacing w:after="0"/>
              <w:rPr>
                <w:rFonts w:ascii="Times New Roman" w:eastAsia="宋体" w:hAnsi="Times New Roman" w:cs="Times New Roman"/>
                <w:sz w:val="21"/>
                <w:szCs w:val="21"/>
                <w:lang w:eastAsia="zh-CN"/>
              </w:rPr>
            </w:pPr>
            <w:r w:rsidRPr="001E6587">
              <w:rPr>
                <w:rFonts w:ascii="Times New Roman" w:eastAsia="宋体" w:hAnsi="Times New Roman" w:cs="Times New Roman"/>
                <w:sz w:val="21"/>
                <w:szCs w:val="21"/>
                <w:lang w:eastAsia="zh-CN"/>
              </w:rPr>
              <w:t xml:space="preserve">Proposal 7:  Relay reselection should be triggered if the NR Sidelink signal strength of current Sidelink relay is below a (pre)configured threshold.  </w:t>
            </w:r>
          </w:p>
        </w:tc>
      </w:tr>
    </w:tbl>
    <w:p w14:paraId="4C9C3580" w14:textId="478A2DDC" w:rsidR="00913E91" w:rsidRPr="00913E91" w:rsidRDefault="00E10687" w:rsidP="00CF2E49">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In </w:t>
      </w:r>
      <w:r w:rsidR="00913E91">
        <w:rPr>
          <w:rFonts w:ascii="Times New Roman" w:eastAsia="宋体" w:hAnsi="Times New Roman" w:cs="Times New Roman"/>
          <w:sz w:val="21"/>
          <w:szCs w:val="21"/>
          <w:lang w:val="en-US" w:eastAsia="zh-CN"/>
        </w:rPr>
        <w:t xml:space="preserve">this contribution, we </w:t>
      </w:r>
      <w:r w:rsidR="00913E91" w:rsidRPr="00913E91">
        <w:rPr>
          <w:rFonts w:ascii="Times New Roman" w:eastAsia="宋体" w:hAnsi="Times New Roman" w:cs="Times New Roman"/>
          <w:sz w:val="21"/>
          <w:szCs w:val="21"/>
          <w:lang w:val="en-US" w:eastAsia="zh-CN"/>
        </w:rPr>
        <w:t xml:space="preserve">will discuss </w:t>
      </w:r>
      <w:r w:rsidR="00391732">
        <w:rPr>
          <w:rFonts w:ascii="Times New Roman" w:eastAsia="宋体" w:hAnsi="Times New Roman" w:cs="Times New Roman"/>
          <w:sz w:val="21"/>
          <w:szCs w:val="21"/>
          <w:lang w:val="en-US" w:eastAsia="zh-CN"/>
        </w:rPr>
        <w:t>consideration</w:t>
      </w:r>
      <w:r w:rsidR="00913E91">
        <w:rPr>
          <w:rFonts w:ascii="Times New Roman" w:eastAsia="宋体" w:hAnsi="Times New Roman" w:cs="Times New Roman"/>
          <w:sz w:val="21"/>
          <w:szCs w:val="21"/>
          <w:lang w:val="en-US" w:eastAsia="zh-CN"/>
        </w:rPr>
        <w:t xml:space="preserve"> on relay </w:t>
      </w:r>
      <w:r w:rsidR="00391732">
        <w:rPr>
          <w:rFonts w:ascii="Times New Roman" w:eastAsia="宋体" w:hAnsi="Times New Roman" w:cs="Times New Roman"/>
          <w:sz w:val="21"/>
          <w:szCs w:val="21"/>
          <w:lang w:val="en-US" w:eastAsia="zh-CN"/>
        </w:rPr>
        <w:t xml:space="preserve">selection and </w:t>
      </w:r>
      <w:r w:rsidR="00913E91">
        <w:rPr>
          <w:rFonts w:ascii="Times New Roman" w:eastAsia="宋体" w:hAnsi="Times New Roman" w:cs="Times New Roman"/>
          <w:sz w:val="21"/>
          <w:szCs w:val="21"/>
          <w:lang w:val="en-US" w:eastAsia="zh-CN"/>
        </w:rPr>
        <w:t>reselection</w:t>
      </w:r>
      <w:r w:rsidR="00913E91" w:rsidRPr="00913E91">
        <w:rPr>
          <w:rFonts w:ascii="Times New Roman" w:eastAsia="宋体" w:hAnsi="Times New Roman" w:cs="Times New Roman"/>
          <w:sz w:val="21"/>
          <w:szCs w:val="21"/>
          <w:lang w:val="en-US" w:eastAsia="zh-CN"/>
        </w:rPr>
        <w:t xml:space="preserve"> and provide corresponding observations and proposals.</w:t>
      </w:r>
    </w:p>
    <w:p w14:paraId="510CA7DD" w14:textId="0935E406" w:rsid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4"/>
    <w:bookmarkEnd w:id="5"/>
    <w:bookmarkEnd w:id="6"/>
    <w:bookmarkEnd w:id="7"/>
    <w:p w14:paraId="61FD9488" w14:textId="18F5B7CC" w:rsidR="007128B8" w:rsidRPr="00C44E91" w:rsidRDefault="00C44E91" w:rsidP="00C44E91">
      <w:pPr>
        <w:pStyle w:val="2"/>
        <w:numPr>
          <w:ilvl w:val="1"/>
          <w:numId w:val="2"/>
        </w:numPr>
        <w:tabs>
          <w:tab w:val="clear" w:pos="2268"/>
          <w:tab w:val="num" w:pos="142"/>
        </w:tabs>
        <w:ind w:left="142"/>
        <w:rPr>
          <w:rFonts w:hint="eastAsia"/>
          <w:lang w:val="en-US" w:eastAsia="zh-CN"/>
        </w:rPr>
      </w:pPr>
      <w:r>
        <w:rPr>
          <w:lang w:val="en-US" w:eastAsia="zh-CN"/>
        </w:rPr>
        <w:t xml:space="preserve"> </w:t>
      </w:r>
      <w:r w:rsidR="00090684" w:rsidRPr="00090684">
        <w:rPr>
          <w:lang w:val="en-US" w:eastAsia="zh-CN"/>
        </w:rPr>
        <w:t>PC5 radio measurements</w:t>
      </w:r>
      <w:r w:rsidR="00090684" w:rsidRPr="00C44E91">
        <w:rPr>
          <w:lang w:val="en-US" w:eastAsia="zh-CN"/>
        </w:rPr>
        <w:t xml:space="preserve"> </w:t>
      </w:r>
      <w:r w:rsidR="00090684">
        <w:rPr>
          <w:lang w:val="en-US" w:eastAsia="zh-CN"/>
        </w:rPr>
        <w:t xml:space="preserve">for </w:t>
      </w:r>
      <w:r w:rsidR="00A45991" w:rsidRPr="00C44E91">
        <w:rPr>
          <w:lang w:val="en-US" w:eastAsia="zh-CN"/>
        </w:rPr>
        <w:t>U2N r</w:t>
      </w:r>
      <w:r w:rsidR="007128B8" w:rsidRPr="00C44E91">
        <w:rPr>
          <w:lang w:val="en-US" w:eastAsia="zh-CN"/>
        </w:rPr>
        <w:t>ela</w:t>
      </w:r>
      <w:r w:rsidR="008A509A" w:rsidRPr="00C44E91">
        <w:rPr>
          <w:lang w:val="en-US" w:eastAsia="zh-CN"/>
        </w:rPr>
        <w:t>y reselection</w:t>
      </w:r>
    </w:p>
    <w:p w14:paraId="3AAB042A" w14:textId="75EFD0E8" w:rsidR="00CB7BEC" w:rsidRDefault="00776C03" w:rsidP="00F10AB2">
      <w:pPr>
        <w:widowControl w:val="0"/>
        <w:spacing w:beforeLines="50" w:before="120" w:afterLines="50" w:after="12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In LTE</w:t>
      </w:r>
      <w:r w:rsidR="002B1887">
        <w:rPr>
          <w:rFonts w:ascii="Times New Roman" w:eastAsia="宋体" w:hAnsi="Times New Roman" w:cs="Times New Roman"/>
          <w:kern w:val="2"/>
          <w:sz w:val="21"/>
          <w:szCs w:val="22"/>
          <w:lang w:val="en-US" w:eastAsia="zh-CN"/>
        </w:rPr>
        <w:t xml:space="preserve">, </w:t>
      </w:r>
      <w:r w:rsidR="00F10AB2">
        <w:rPr>
          <w:rFonts w:ascii="Times New Roman" w:eastAsia="宋体" w:hAnsi="Times New Roman" w:cs="Times New Roman"/>
          <w:kern w:val="2"/>
          <w:sz w:val="21"/>
          <w:szCs w:val="22"/>
          <w:lang w:val="en-US" w:eastAsia="zh-CN"/>
        </w:rPr>
        <w:t xml:space="preserve">the remote UE discovers relay UEs by discovery procedure and selects a relay UE based on the radio signal strength of sidelink discovery messages. </w:t>
      </w:r>
      <w:r w:rsidR="00D42CBE">
        <w:rPr>
          <w:rFonts w:ascii="Times New Roman" w:eastAsia="宋体" w:hAnsi="Times New Roman" w:cs="Times New Roman"/>
          <w:kern w:val="2"/>
          <w:sz w:val="21"/>
          <w:szCs w:val="22"/>
          <w:lang w:val="en-US" w:eastAsia="zh-CN"/>
        </w:rPr>
        <w:t>A</w:t>
      </w:r>
      <w:r w:rsidR="00B424C7" w:rsidRPr="00DA10D5">
        <w:rPr>
          <w:rFonts w:ascii="Times New Roman" w:eastAsia="宋体" w:hAnsi="Times New Roman" w:cs="Times New Roman"/>
          <w:kern w:val="2"/>
          <w:sz w:val="21"/>
          <w:szCs w:val="22"/>
          <w:lang w:val="en-US" w:eastAsia="zh-CN"/>
        </w:rPr>
        <w:t xml:space="preserve">fter being connected to the relay UE, the remote UE keeps performing the measurement of the </w:t>
      </w:r>
      <w:r w:rsidR="001F4DD4">
        <w:rPr>
          <w:rFonts w:ascii="Times New Roman" w:eastAsia="宋体" w:hAnsi="Times New Roman" w:cs="Times New Roman"/>
          <w:kern w:val="2"/>
          <w:sz w:val="21"/>
          <w:szCs w:val="22"/>
          <w:lang w:val="en-US" w:eastAsia="zh-CN"/>
        </w:rPr>
        <w:t xml:space="preserve">radio </w:t>
      </w:r>
      <w:r w:rsidR="00B424C7" w:rsidRPr="00DA10D5">
        <w:rPr>
          <w:rFonts w:ascii="Times New Roman" w:eastAsia="宋体" w:hAnsi="Times New Roman" w:cs="Times New Roman"/>
          <w:kern w:val="2"/>
          <w:sz w:val="21"/>
          <w:szCs w:val="22"/>
          <w:lang w:val="en-US" w:eastAsia="zh-CN"/>
        </w:rPr>
        <w:t>signal strength of the discovery message sent by the relay UE</w:t>
      </w:r>
      <w:r w:rsidR="00D42CBE">
        <w:rPr>
          <w:rFonts w:ascii="Times New Roman" w:eastAsia="宋体" w:hAnsi="Times New Roman" w:cs="Times New Roman"/>
          <w:kern w:val="2"/>
          <w:sz w:val="21"/>
          <w:szCs w:val="22"/>
          <w:lang w:val="en-US" w:eastAsia="zh-CN"/>
        </w:rPr>
        <w:t xml:space="preserve"> to determine whether to trigger relay reselection</w:t>
      </w:r>
      <w:r w:rsidR="009B202D">
        <w:rPr>
          <w:rFonts w:ascii="Times New Roman" w:eastAsia="宋体" w:hAnsi="Times New Roman" w:cs="Times New Roman"/>
          <w:kern w:val="2"/>
          <w:sz w:val="21"/>
          <w:szCs w:val="22"/>
          <w:lang w:val="en-US" w:eastAsia="zh-CN"/>
        </w:rPr>
        <w:t xml:space="preserve"> [2]</w:t>
      </w:r>
      <w:r w:rsidR="00B424C7" w:rsidRPr="00DA10D5">
        <w:rPr>
          <w:rFonts w:ascii="Times New Roman" w:eastAsia="宋体" w:hAnsi="Times New Roman" w:cs="Times New Roman"/>
          <w:kern w:val="2"/>
          <w:sz w:val="21"/>
          <w:szCs w:val="22"/>
          <w:lang w:val="en-US" w:eastAsia="zh-CN"/>
        </w:rPr>
        <w:t xml:space="preserve">. </w:t>
      </w:r>
      <w:r w:rsidR="00C92875" w:rsidRPr="00DA10D5">
        <w:rPr>
          <w:rFonts w:ascii="Times New Roman" w:eastAsia="宋体" w:hAnsi="Times New Roman" w:cs="Times New Roman"/>
          <w:kern w:val="2"/>
          <w:sz w:val="21"/>
          <w:szCs w:val="22"/>
          <w:lang w:val="en-US" w:eastAsia="zh-CN"/>
        </w:rPr>
        <w:t xml:space="preserve">For discovery Model A, the remote UE </w:t>
      </w:r>
      <w:r w:rsidR="000A38B6" w:rsidRPr="00DA10D5">
        <w:rPr>
          <w:rFonts w:ascii="Times New Roman" w:eastAsia="宋体" w:hAnsi="Times New Roman" w:cs="Times New Roman"/>
          <w:kern w:val="2"/>
          <w:sz w:val="21"/>
          <w:szCs w:val="22"/>
          <w:lang w:val="en-US" w:eastAsia="zh-CN"/>
        </w:rPr>
        <w:t>monitors</w:t>
      </w:r>
      <w:r w:rsidR="00C92875" w:rsidRPr="00DA10D5">
        <w:rPr>
          <w:rFonts w:ascii="Times New Roman" w:eastAsia="宋体" w:hAnsi="Times New Roman" w:cs="Times New Roman"/>
          <w:kern w:val="2"/>
          <w:sz w:val="21"/>
          <w:szCs w:val="22"/>
          <w:lang w:val="en-US" w:eastAsia="zh-CN"/>
        </w:rPr>
        <w:t xml:space="preserve"> </w:t>
      </w:r>
      <w:r w:rsidR="004B2790" w:rsidRPr="00A5248E">
        <w:rPr>
          <w:rFonts w:ascii="Times New Roman" w:eastAsia="宋体" w:hAnsi="Times New Roman" w:cs="Times New Roman"/>
          <w:kern w:val="2"/>
          <w:sz w:val="21"/>
          <w:szCs w:val="22"/>
          <w:lang w:eastAsia="zh-CN"/>
        </w:rPr>
        <w:t>the UE-to-Network Relay Discovery Announcement message</w:t>
      </w:r>
      <w:r w:rsidR="00C92875" w:rsidRPr="00DA10D5">
        <w:rPr>
          <w:rFonts w:ascii="Times New Roman" w:eastAsia="宋体" w:hAnsi="Times New Roman" w:cs="Times New Roman"/>
          <w:kern w:val="2"/>
          <w:sz w:val="21"/>
          <w:szCs w:val="22"/>
          <w:lang w:val="en-US" w:eastAsia="zh-CN"/>
        </w:rPr>
        <w:t xml:space="preserve"> </w:t>
      </w:r>
      <w:r w:rsidR="004B2790">
        <w:rPr>
          <w:rFonts w:ascii="Times New Roman" w:eastAsia="宋体" w:hAnsi="Times New Roman" w:cs="Times New Roman"/>
          <w:kern w:val="2"/>
          <w:sz w:val="21"/>
          <w:szCs w:val="22"/>
          <w:lang w:val="en-US" w:eastAsia="zh-CN"/>
        </w:rPr>
        <w:t>sent by</w:t>
      </w:r>
      <w:r w:rsidR="000A38B6" w:rsidRPr="00DA10D5">
        <w:rPr>
          <w:rFonts w:ascii="Times New Roman" w:eastAsia="宋体" w:hAnsi="Times New Roman" w:cs="Times New Roman"/>
          <w:kern w:val="2"/>
          <w:sz w:val="21"/>
          <w:szCs w:val="22"/>
          <w:lang w:val="en-US" w:eastAsia="zh-CN"/>
        </w:rPr>
        <w:t xml:space="preserve"> the relay UE</w:t>
      </w:r>
      <w:r w:rsidR="00C92875" w:rsidRPr="00DA10D5">
        <w:rPr>
          <w:rFonts w:ascii="Times New Roman" w:eastAsia="宋体" w:hAnsi="Times New Roman" w:cs="Times New Roman"/>
          <w:kern w:val="2"/>
          <w:sz w:val="21"/>
          <w:szCs w:val="22"/>
          <w:lang w:val="en-US" w:eastAsia="zh-CN"/>
        </w:rPr>
        <w:t xml:space="preserve">. </w:t>
      </w:r>
      <w:r w:rsidR="00B424C7" w:rsidRPr="00DA10D5">
        <w:rPr>
          <w:rFonts w:ascii="Times New Roman" w:eastAsia="宋体" w:hAnsi="Times New Roman" w:cs="Times New Roman"/>
          <w:kern w:val="2"/>
          <w:sz w:val="21"/>
          <w:szCs w:val="22"/>
          <w:lang w:val="en-US" w:eastAsia="zh-CN"/>
        </w:rPr>
        <w:t>For</w:t>
      </w:r>
      <w:r w:rsidR="00C92875" w:rsidRPr="00DA10D5">
        <w:rPr>
          <w:rFonts w:ascii="Times New Roman" w:eastAsia="宋体" w:hAnsi="Times New Roman" w:cs="Times New Roman"/>
          <w:kern w:val="2"/>
          <w:sz w:val="21"/>
          <w:szCs w:val="22"/>
          <w:lang w:val="en-US" w:eastAsia="zh-CN"/>
        </w:rPr>
        <w:t xml:space="preserve"> discovery</w:t>
      </w:r>
      <w:r w:rsidR="00B424C7" w:rsidRPr="00DA10D5">
        <w:rPr>
          <w:rFonts w:ascii="Times New Roman" w:eastAsia="宋体" w:hAnsi="Times New Roman" w:cs="Times New Roman"/>
          <w:kern w:val="2"/>
          <w:sz w:val="21"/>
          <w:szCs w:val="22"/>
          <w:lang w:val="en-US" w:eastAsia="zh-CN"/>
        </w:rPr>
        <w:t xml:space="preserve"> Model B, the remote UE </w:t>
      </w:r>
      <w:r w:rsidR="00CB7BEC" w:rsidRPr="00DA10D5">
        <w:rPr>
          <w:rFonts w:ascii="Times New Roman" w:eastAsia="宋体" w:hAnsi="Times New Roman" w:cs="Times New Roman"/>
          <w:kern w:val="2"/>
          <w:sz w:val="21"/>
          <w:szCs w:val="22"/>
          <w:lang w:val="en-US" w:eastAsia="zh-CN"/>
        </w:rPr>
        <w:t xml:space="preserve">sends </w:t>
      </w:r>
      <w:r w:rsidR="002852AD">
        <w:rPr>
          <w:rFonts w:ascii="Times New Roman" w:eastAsia="宋体" w:hAnsi="Times New Roman" w:cs="Times New Roman"/>
          <w:kern w:val="2"/>
          <w:sz w:val="21"/>
          <w:szCs w:val="22"/>
          <w:lang w:val="en-US" w:eastAsia="zh-CN"/>
        </w:rPr>
        <w:t xml:space="preserve">the </w:t>
      </w:r>
      <w:r w:rsidR="002852AD" w:rsidRPr="00A5248E">
        <w:rPr>
          <w:rFonts w:ascii="Times New Roman" w:eastAsia="宋体" w:hAnsi="Times New Roman" w:cs="Times New Roman"/>
          <w:kern w:val="2"/>
          <w:sz w:val="21"/>
          <w:szCs w:val="22"/>
          <w:lang w:eastAsia="zh-CN"/>
        </w:rPr>
        <w:t>UE-to-Network Relay Discovery Solicitation message</w:t>
      </w:r>
      <w:r w:rsidR="00CB7BEC" w:rsidRPr="00DA10D5">
        <w:rPr>
          <w:rFonts w:ascii="Times New Roman" w:eastAsia="宋体" w:hAnsi="Times New Roman" w:cs="Times New Roman"/>
          <w:kern w:val="2"/>
          <w:sz w:val="21"/>
          <w:szCs w:val="22"/>
          <w:lang w:val="en-US" w:eastAsia="zh-CN"/>
        </w:rPr>
        <w:t xml:space="preserve"> periodically</w:t>
      </w:r>
      <w:r w:rsidR="00C92875" w:rsidRPr="00DA10D5">
        <w:rPr>
          <w:rFonts w:ascii="Times New Roman" w:eastAsia="宋体" w:hAnsi="Times New Roman" w:cs="Times New Roman"/>
          <w:kern w:val="2"/>
          <w:sz w:val="21"/>
          <w:szCs w:val="22"/>
          <w:lang w:val="en-US" w:eastAsia="zh-CN"/>
        </w:rPr>
        <w:t xml:space="preserve"> </w:t>
      </w:r>
      <w:r w:rsidR="002852AD">
        <w:rPr>
          <w:rFonts w:ascii="Times New Roman" w:eastAsia="宋体" w:hAnsi="Times New Roman" w:cs="Times New Roman"/>
          <w:kern w:val="2"/>
          <w:sz w:val="21"/>
          <w:szCs w:val="22"/>
          <w:lang w:val="en-US" w:eastAsia="zh-CN"/>
        </w:rPr>
        <w:t xml:space="preserve">after </w:t>
      </w:r>
      <w:r w:rsidR="002852AD" w:rsidRPr="00DA10D5">
        <w:rPr>
          <w:rFonts w:ascii="Times New Roman" w:eastAsia="宋体" w:hAnsi="Times New Roman" w:cs="Times New Roman"/>
          <w:kern w:val="2"/>
          <w:sz w:val="21"/>
          <w:szCs w:val="22"/>
          <w:lang w:val="en-US" w:eastAsia="zh-CN"/>
        </w:rPr>
        <w:t>the remote UE has established a direct link with a relay UE</w:t>
      </w:r>
      <w:r w:rsidR="000A38B6" w:rsidRPr="00DA10D5">
        <w:rPr>
          <w:rFonts w:ascii="Times New Roman" w:eastAsia="宋体" w:hAnsi="Times New Roman" w:cs="Times New Roman"/>
          <w:kern w:val="2"/>
          <w:sz w:val="21"/>
          <w:szCs w:val="22"/>
          <w:lang w:val="en-US" w:eastAsia="zh-CN"/>
        </w:rPr>
        <w:t xml:space="preserve"> and monitors </w:t>
      </w:r>
      <w:r w:rsidR="00323C7A">
        <w:rPr>
          <w:rFonts w:ascii="Times New Roman" w:eastAsia="宋体" w:hAnsi="Times New Roman" w:cs="Times New Roman"/>
          <w:kern w:val="2"/>
          <w:sz w:val="21"/>
          <w:szCs w:val="22"/>
          <w:lang w:val="en-US" w:eastAsia="zh-CN"/>
        </w:rPr>
        <w:t xml:space="preserve">the </w:t>
      </w:r>
      <w:r w:rsidR="00E32C67" w:rsidRPr="00A5248E">
        <w:rPr>
          <w:rFonts w:ascii="Times New Roman" w:eastAsia="宋体" w:hAnsi="Times New Roman" w:cs="Times New Roman"/>
          <w:kern w:val="2"/>
          <w:sz w:val="21"/>
          <w:szCs w:val="22"/>
          <w:lang w:eastAsia="zh-CN"/>
        </w:rPr>
        <w:t>UE-to-Network Relay Discovery Response message</w:t>
      </w:r>
      <w:r w:rsidR="000A38B6" w:rsidRPr="00DA10D5">
        <w:rPr>
          <w:rFonts w:ascii="Times New Roman" w:eastAsia="宋体" w:hAnsi="Times New Roman" w:cs="Times New Roman"/>
          <w:kern w:val="2"/>
          <w:sz w:val="21"/>
          <w:szCs w:val="22"/>
          <w:lang w:val="en-US" w:eastAsia="zh-CN"/>
        </w:rPr>
        <w:t xml:space="preserve"> </w:t>
      </w:r>
      <w:r w:rsidR="008118CA">
        <w:rPr>
          <w:rFonts w:ascii="Times New Roman" w:eastAsia="宋体" w:hAnsi="Times New Roman" w:cs="Times New Roman"/>
          <w:kern w:val="2"/>
          <w:sz w:val="21"/>
          <w:szCs w:val="22"/>
          <w:lang w:val="en-US" w:eastAsia="zh-CN"/>
        </w:rPr>
        <w:t>sent by</w:t>
      </w:r>
      <w:r w:rsidR="000A38B6" w:rsidRPr="00DA10D5">
        <w:rPr>
          <w:rFonts w:ascii="Times New Roman" w:eastAsia="宋体" w:hAnsi="Times New Roman" w:cs="Times New Roman"/>
          <w:kern w:val="2"/>
          <w:sz w:val="21"/>
          <w:szCs w:val="22"/>
          <w:lang w:val="en-US" w:eastAsia="zh-CN"/>
        </w:rPr>
        <w:t xml:space="preserve"> the relay UE</w:t>
      </w:r>
      <w:r w:rsidR="009B202D">
        <w:rPr>
          <w:rFonts w:ascii="Times New Roman" w:eastAsia="宋体" w:hAnsi="Times New Roman" w:cs="Times New Roman"/>
          <w:kern w:val="2"/>
          <w:sz w:val="21"/>
          <w:szCs w:val="22"/>
          <w:lang w:val="en-US" w:eastAsia="zh-CN"/>
        </w:rPr>
        <w:t xml:space="preserve"> [3]</w:t>
      </w:r>
      <w:r w:rsidR="000A38B6" w:rsidRPr="00DA10D5">
        <w:rPr>
          <w:rFonts w:ascii="Times New Roman" w:eastAsia="宋体" w:hAnsi="Times New Roman" w:cs="Times New Roman"/>
          <w:kern w:val="2"/>
          <w:sz w:val="21"/>
          <w:szCs w:val="22"/>
          <w:lang w:val="en-US" w:eastAsia="zh-CN"/>
        </w:rPr>
        <w:t>.</w:t>
      </w:r>
      <w:r w:rsidR="00090684" w:rsidRPr="00090684">
        <w:t xml:space="preserve"> </w:t>
      </w:r>
    </w:p>
    <w:p w14:paraId="2F0DA830" w14:textId="2A9BD0E9" w:rsidR="00B424C7" w:rsidRDefault="00DA10D5" w:rsidP="00A934BA">
      <w:pPr>
        <w:widowControl w:val="0"/>
        <w:spacing w:beforeLines="50" w:before="120" w:after="0"/>
        <w:jc w:val="both"/>
        <w:rPr>
          <w:rFonts w:ascii="Times New Roman" w:eastAsia="宋体" w:hAnsi="Times New Roman" w:cs="Times New Roman"/>
          <w:b/>
          <w:kern w:val="2"/>
          <w:sz w:val="21"/>
          <w:szCs w:val="22"/>
          <w:lang w:val="en-US" w:eastAsia="zh-CN"/>
        </w:rPr>
      </w:pPr>
      <w:r w:rsidRPr="00C65E67">
        <w:rPr>
          <w:rFonts w:ascii="Times New Roman" w:eastAsia="宋体" w:hAnsi="Times New Roman" w:cs="Times New Roman"/>
          <w:b/>
          <w:kern w:val="2"/>
          <w:sz w:val="21"/>
          <w:szCs w:val="22"/>
          <w:lang w:val="en-US" w:eastAsia="zh-CN"/>
        </w:rPr>
        <w:t xml:space="preserve">Observation </w:t>
      </w:r>
      <w:r w:rsidR="00215234">
        <w:rPr>
          <w:rFonts w:ascii="Times New Roman" w:eastAsia="宋体" w:hAnsi="Times New Roman" w:cs="Times New Roman"/>
          <w:b/>
          <w:kern w:val="2"/>
          <w:sz w:val="21"/>
          <w:szCs w:val="22"/>
          <w:lang w:val="en-US" w:eastAsia="zh-CN"/>
        </w:rPr>
        <w:t>1</w:t>
      </w:r>
      <w:r w:rsidRPr="00C65E67">
        <w:rPr>
          <w:rFonts w:ascii="Times New Roman" w:eastAsia="宋体" w:hAnsi="Times New Roman" w:cs="Times New Roman"/>
          <w:b/>
          <w:kern w:val="2"/>
          <w:sz w:val="21"/>
          <w:szCs w:val="22"/>
          <w:lang w:val="en-US" w:eastAsia="zh-CN"/>
        </w:rPr>
        <w:t xml:space="preserve">: In LTE, </w:t>
      </w:r>
      <w:r w:rsidR="00215234">
        <w:rPr>
          <w:rFonts w:ascii="Times New Roman" w:eastAsia="宋体" w:hAnsi="Times New Roman" w:cs="Times New Roman"/>
          <w:b/>
          <w:kern w:val="2"/>
          <w:sz w:val="21"/>
          <w:szCs w:val="22"/>
          <w:lang w:val="en-US" w:eastAsia="zh-CN"/>
        </w:rPr>
        <w:t xml:space="preserve">the remote UE keeps performing </w:t>
      </w:r>
      <w:r>
        <w:rPr>
          <w:rFonts w:ascii="Times New Roman" w:eastAsia="宋体" w:hAnsi="Times New Roman" w:cs="Times New Roman"/>
          <w:b/>
          <w:kern w:val="2"/>
          <w:sz w:val="21"/>
          <w:szCs w:val="22"/>
          <w:lang w:val="en-US" w:eastAsia="zh-CN"/>
        </w:rPr>
        <w:t xml:space="preserve">discovery procedure </w:t>
      </w:r>
      <w:r w:rsidR="002C4FFB">
        <w:rPr>
          <w:rFonts w:ascii="Times New Roman" w:eastAsia="宋体" w:hAnsi="Times New Roman" w:cs="Times New Roman"/>
          <w:b/>
          <w:kern w:val="2"/>
          <w:sz w:val="21"/>
          <w:szCs w:val="22"/>
          <w:lang w:val="en-US" w:eastAsia="zh-CN"/>
        </w:rPr>
        <w:t xml:space="preserve">after the remote </w:t>
      </w:r>
      <w:r w:rsidR="002C4FFB" w:rsidRPr="00A934BA">
        <w:rPr>
          <w:rFonts w:ascii="Times New Roman" w:eastAsia="宋体" w:hAnsi="Times New Roman" w:cs="Times New Roman"/>
          <w:b/>
          <w:kern w:val="2"/>
          <w:sz w:val="21"/>
          <w:szCs w:val="22"/>
          <w:lang w:val="en-US" w:eastAsia="zh-CN"/>
        </w:rPr>
        <w:t xml:space="preserve">UE has established a direct link with </w:t>
      </w:r>
      <w:r w:rsidR="00074274">
        <w:rPr>
          <w:rFonts w:ascii="Times New Roman" w:eastAsia="宋体" w:hAnsi="Times New Roman" w:cs="Times New Roman"/>
          <w:b/>
          <w:kern w:val="2"/>
          <w:sz w:val="21"/>
          <w:szCs w:val="22"/>
          <w:lang w:val="en-US" w:eastAsia="zh-CN"/>
        </w:rPr>
        <w:t>the</w:t>
      </w:r>
      <w:r w:rsidR="002C4FFB" w:rsidRPr="00A934BA">
        <w:rPr>
          <w:rFonts w:ascii="Times New Roman" w:eastAsia="宋体" w:hAnsi="Times New Roman" w:cs="Times New Roman"/>
          <w:b/>
          <w:kern w:val="2"/>
          <w:sz w:val="21"/>
          <w:szCs w:val="22"/>
          <w:lang w:val="en-US" w:eastAsia="zh-CN"/>
        </w:rPr>
        <w:t xml:space="preserve"> </w:t>
      </w:r>
      <w:r w:rsidR="002C4FFB">
        <w:rPr>
          <w:rFonts w:ascii="Times New Roman" w:eastAsia="宋体" w:hAnsi="Times New Roman" w:cs="Times New Roman"/>
          <w:b/>
          <w:kern w:val="2"/>
          <w:sz w:val="21"/>
          <w:szCs w:val="22"/>
          <w:lang w:val="en-US" w:eastAsia="zh-CN"/>
        </w:rPr>
        <w:t>relay UE</w:t>
      </w:r>
      <w:r w:rsidR="00074274">
        <w:rPr>
          <w:rFonts w:ascii="Times New Roman" w:eastAsia="宋体" w:hAnsi="Times New Roman" w:cs="Times New Roman"/>
          <w:b/>
          <w:kern w:val="2"/>
          <w:sz w:val="21"/>
          <w:szCs w:val="22"/>
          <w:lang w:val="en-US" w:eastAsia="zh-CN"/>
        </w:rPr>
        <w:t xml:space="preserve"> to </w:t>
      </w:r>
      <w:r w:rsidR="007E3E10" w:rsidRPr="007E3E10">
        <w:rPr>
          <w:rFonts w:ascii="Times New Roman" w:eastAsia="宋体" w:hAnsi="Times New Roman" w:cs="Times New Roman"/>
          <w:b/>
          <w:kern w:val="2"/>
          <w:sz w:val="21"/>
          <w:szCs w:val="22"/>
          <w:lang w:val="en-US" w:eastAsia="zh-CN"/>
        </w:rPr>
        <w:t>determine whether to trigger relay reselection</w:t>
      </w:r>
      <w:r w:rsidR="002C4FFB">
        <w:rPr>
          <w:rFonts w:ascii="Times New Roman" w:eastAsia="宋体" w:hAnsi="Times New Roman" w:cs="Times New Roman"/>
          <w:b/>
          <w:kern w:val="2"/>
          <w:sz w:val="21"/>
          <w:szCs w:val="22"/>
          <w:lang w:val="en-US" w:eastAsia="zh-CN"/>
        </w:rPr>
        <w:t>.</w:t>
      </w:r>
    </w:p>
    <w:p w14:paraId="1D94480B" w14:textId="02ACE201" w:rsidR="00581A75" w:rsidRDefault="00711911" w:rsidP="008F131B">
      <w:pPr>
        <w:widowControl w:val="0"/>
        <w:spacing w:beforeLines="50" w:before="120" w:after="0"/>
        <w:jc w:val="both"/>
        <w:rPr>
          <w:rFonts w:ascii="Times New Roman" w:eastAsia="宋体" w:hAnsi="Times New Roman" w:cs="Times New Roman"/>
          <w:kern w:val="2"/>
          <w:sz w:val="21"/>
          <w:szCs w:val="22"/>
          <w:lang w:val="en-US" w:eastAsia="zh-CN"/>
        </w:rPr>
      </w:pPr>
      <w:r>
        <w:rPr>
          <w:rFonts w:ascii="Times New Roman" w:eastAsia="宋体" w:hAnsi="Times New Roman" w:cs="Times New Roman" w:hint="eastAsia"/>
          <w:kern w:val="2"/>
          <w:sz w:val="21"/>
          <w:szCs w:val="22"/>
          <w:lang w:val="en-US" w:eastAsia="zh-CN"/>
        </w:rPr>
        <w:t>I</w:t>
      </w:r>
      <w:r>
        <w:rPr>
          <w:rFonts w:ascii="Times New Roman" w:eastAsia="宋体" w:hAnsi="Times New Roman" w:cs="Times New Roman"/>
          <w:kern w:val="2"/>
          <w:sz w:val="21"/>
          <w:szCs w:val="22"/>
          <w:lang w:val="en-US" w:eastAsia="zh-CN"/>
        </w:rPr>
        <w:t>n NR, it has been agreed that r</w:t>
      </w:r>
      <w:r w:rsidRPr="0053712A">
        <w:rPr>
          <w:rFonts w:ascii="Times New Roman" w:eastAsia="宋体" w:hAnsi="Times New Roman" w:cs="Times New Roman"/>
          <w:kern w:val="2"/>
          <w:sz w:val="21"/>
          <w:szCs w:val="22"/>
          <w:lang w:val="en-US" w:eastAsia="zh-CN"/>
        </w:rPr>
        <w:t xml:space="preserve">emote UE </w:t>
      </w:r>
      <w:r w:rsidR="00B92C46">
        <w:rPr>
          <w:rFonts w:ascii="Times New Roman" w:eastAsia="宋体" w:hAnsi="Times New Roman" w:cs="Times New Roman"/>
          <w:kern w:val="2"/>
          <w:sz w:val="21"/>
          <w:szCs w:val="22"/>
          <w:lang w:val="en-US" w:eastAsia="zh-CN"/>
        </w:rPr>
        <w:t xml:space="preserve">can </w:t>
      </w:r>
      <w:r w:rsidRPr="0053712A">
        <w:rPr>
          <w:rFonts w:ascii="Times New Roman" w:eastAsia="宋体" w:hAnsi="Times New Roman" w:cs="Times New Roman"/>
          <w:kern w:val="2"/>
          <w:sz w:val="21"/>
          <w:szCs w:val="22"/>
          <w:lang w:val="en-US" w:eastAsia="zh-CN"/>
        </w:rPr>
        <w:t xml:space="preserve">use </w:t>
      </w:r>
      <w:r w:rsidR="00B92C46">
        <w:rPr>
          <w:rFonts w:ascii="Times New Roman" w:eastAsia="宋体" w:hAnsi="Times New Roman" w:cs="Times New Roman"/>
          <w:kern w:val="2"/>
          <w:sz w:val="21"/>
          <w:szCs w:val="22"/>
          <w:lang w:val="en-US" w:eastAsia="zh-CN"/>
        </w:rPr>
        <w:t xml:space="preserve">both signal strength measurement of discovery message and </w:t>
      </w:r>
      <w:r w:rsidRPr="0053712A">
        <w:rPr>
          <w:rFonts w:ascii="Times New Roman" w:eastAsia="宋体" w:hAnsi="Times New Roman" w:cs="Times New Roman"/>
          <w:kern w:val="2"/>
          <w:sz w:val="21"/>
          <w:szCs w:val="22"/>
          <w:lang w:val="en-US" w:eastAsia="zh-CN"/>
        </w:rPr>
        <w:t xml:space="preserve">SL-RSRP to evaluate whether PC5 link quality with a relay UE satisfies relay reselection criterion. </w:t>
      </w:r>
      <w:r w:rsidR="00B92C46">
        <w:rPr>
          <w:rFonts w:ascii="Times New Roman" w:eastAsia="宋体" w:hAnsi="Times New Roman" w:cs="Times New Roman"/>
          <w:kern w:val="2"/>
          <w:sz w:val="21"/>
          <w:szCs w:val="22"/>
          <w:lang w:val="en-US" w:eastAsia="zh-CN"/>
        </w:rPr>
        <w:t>Since a</w:t>
      </w:r>
      <w:r w:rsidR="00060868">
        <w:rPr>
          <w:rFonts w:ascii="Times New Roman" w:eastAsia="宋体" w:hAnsi="Times New Roman" w:cs="Times New Roman"/>
          <w:kern w:val="2"/>
          <w:sz w:val="21"/>
          <w:szCs w:val="22"/>
          <w:lang w:val="en-US" w:eastAsia="zh-CN"/>
        </w:rPr>
        <w:t xml:space="preserve">fter </w:t>
      </w:r>
      <w:r w:rsidR="00060868" w:rsidRPr="00D93020">
        <w:rPr>
          <w:rFonts w:ascii="Times New Roman" w:eastAsia="宋体" w:hAnsi="Times New Roman" w:cs="Times New Roman"/>
          <w:kern w:val="2"/>
          <w:sz w:val="21"/>
          <w:szCs w:val="22"/>
          <w:lang w:val="en-US" w:eastAsia="zh-CN"/>
        </w:rPr>
        <w:t>unicast link with a relay UE has been established</w:t>
      </w:r>
      <w:r w:rsidR="00060868">
        <w:rPr>
          <w:rFonts w:ascii="Times New Roman" w:eastAsia="宋体" w:hAnsi="Times New Roman" w:cs="Times New Roman"/>
          <w:kern w:val="2"/>
          <w:sz w:val="21"/>
          <w:szCs w:val="22"/>
          <w:lang w:val="en-US" w:eastAsia="zh-CN"/>
        </w:rPr>
        <w:t xml:space="preserve">, </w:t>
      </w:r>
      <w:r w:rsidR="00B92C46">
        <w:rPr>
          <w:rFonts w:ascii="Times New Roman" w:eastAsia="宋体" w:hAnsi="Times New Roman" w:cs="Times New Roman"/>
          <w:kern w:val="2"/>
          <w:sz w:val="21"/>
          <w:szCs w:val="22"/>
          <w:lang w:val="en-US" w:eastAsia="zh-CN"/>
        </w:rPr>
        <w:t xml:space="preserve">the </w:t>
      </w:r>
      <w:r w:rsidR="00060868">
        <w:rPr>
          <w:rFonts w:ascii="Times New Roman" w:eastAsia="宋体" w:hAnsi="Times New Roman" w:cs="Times New Roman"/>
          <w:kern w:val="2"/>
          <w:sz w:val="21"/>
          <w:szCs w:val="22"/>
          <w:lang w:val="en-US" w:eastAsia="zh-CN"/>
        </w:rPr>
        <w:t>SL-RSRP of the relay UE</w:t>
      </w:r>
      <w:r w:rsidR="00B92C46">
        <w:rPr>
          <w:rFonts w:ascii="Times New Roman" w:eastAsia="宋体" w:hAnsi="Times New Roman" w:cs="Times New Roman"/>
          <w:kern w:val="2"/>
          <w:sz w:val="21"/>
          <w:szCs w:val="22"/>
          <w:lang w:val="en-US" w:eastAsia="zh-CN"/>
        </w:rPr>
        <w:t xml:space="preserve"> is available, it is not necessary for the remote UE to keep signal strength measurement of discovery message </w:t>
      </w:r>
      <w:r w:rsidR="00865999">
        <w:rPr>
          <w:rFonts w:ascii="Times New Roman" w:eastAsia="宋体" w:hAnsi="Times New Roman" w:cs="Times New Roman"/>
          <w:kern w:val="2"/>
          <w:sz w:val="21"/>
          <w:szCs w:val="22"/>
          <w:lang w:val="en-US" w:eastAsia="zh-CN"/>
        </w:rPr>
        <w:t>sent by</w:t>
      </w:r>
      <w:r w:rsidR="00B92C46">
        <w:rPr>
          <w:rFonts w:ascii="Times New Roman" w:eastAsia="宋体" w:hAnsi="Times New Roman" w:cs="Times New Roman"/>
          <w:kern w:val="2"/>
          <w:sz w:val="21"/>
          <w:szCs w:val="22"/>
          <w:lang w:val="en-US" w:eastAsia="zh-CN"/>
        </w:rPr>
        <w:t xml:space="preserve"> the relay UE</w:t>
      </w:r>
      <w:r w:rsidR="00060868">
        <w:rPr>
          <w:rFonts w:ascii="Times New Roman" w:eastAsia="宋体" w:hAnsi="Times New Roman" w:cs="Times New Roman"/>
          <w:kern w:val="2"/>
          <w:sz w:val="21"/>
          <w:szCs w:val="22"/>
          <w:lang w:val="en-US" w:eastAsia="zh-CN"/>
        </w:rPr>
        <w:t>. Then</w:t>
      </w:r>
      <w:r>
        <w:rPr>
          <w:rFonts w:ascii="Times New Roman" w:eastAsia="宋体" w:hAnsi="Times New Roman" w:cs="Times New Roman"/>
          <w:kern w:val="2"/>
          <w:sz w:val="21"/>
          <w:szCs w:val="22"/>
          <w:lang w:val="en-US" w:eastAsia="zh-CN"/>
        </w:rPr>
        <w:t xml:space="preserve"> </w:t>
      </w:r>
      <w:r w:rsidR="0019579C">
        <w:rPr>
          <w:rFonts w:ascii="Times New Roman" w:eastAsia="宋体" w:hAnsi="Times New Roman" w:cs="Times New Roman"/>
          <w:kern w:val="2"/>
          <w:sz w:val="21"/>
          <w:szCs w:val="22"/>
          <w:lang w:val="en-US" w:eastAsia="zh-CN"/>
        </w:rPr>
        <w:t>the remote UE does not need to perform discovery procedure</w:t>
      </w:r>
      <w:r w:rsidR="00DE09A3">
        <w:rPr>
          <w:rFonts w:ascii="Times New Roman" w:eastAsia="宋体" w:hAnsi="Times New Roman" w:cs="Times New Roman"/>
          <w:kern w:val="2"/>
          <w:sz w:val="21"/>
          <w:szCs w:val="22"/>
          <w:lang w:val="en-US" w:eastAsia="zh-CN"/>
        </w:rPr>
        <w:t>,</w:t>
      </w:r>
      <w:r>
        <w:rPr>
          <w:rFonts w:ascii="Times New Roman" w:eastAsia="宋体" w:hAnsi="Times New Roman" w:cs="Times New Roman"/>
          <w:kern w:val="2"/>
          <w:sz w:val="21"/>
          <w:szCs w:val="22"/>
          <w:lang w:val="en-US" w:eastAsia="zh-CN"/>
        </w:rPr>
        <w:t xml:space="preserve"> which is beneficial for the remote UE to save power consumption. </w:t>
      </w:r>
      <w:r w:rsidR="00606143">
        <w:rPr>
          <w:rFonts w:ascii="Times New Roman" w:eastAsia="宋体" w:hAnsi="Times New Roman" w:cs="Times New Roman"/>
          <w:kern w:val="2"/>
          <w:sz w:val="21"/>
          <w:szCs w:val="22"/>
          <w:lang w:val="en-US" w:eastAsia="zh-CN"/>
        </w:rPr>
        <w:t xml:space="preserve">To be specific, for discovery Model A, the remote UE does not monitor discovery message sent by the relay UE. For discovery Model B, the remote UE does not send discovery message </w:t>
      </w:r>
      <w:r w:rsidR="00606143" w:rsidRPr="00DA10D5">
        <w:rPr>
          <w:rFonts w:ascii="Times New Roman" w:eastAsia="宋体" w:hAnsi="Times New Roman" w:cs="Times New Roman"/>
          <w:kern w:val="2"/>
          <w:sz w:val="21"/>
          <w:szCs w:val="22"/>
          <w:lang w:val="en-US" w:eastAsia="zh-CN"/>
        </w:rPr>
        <w:t>periodically</w:t>
      </w:r>
      <w:r w:rsidR="00606143">
        <w:rPr>
          <w:rFonts w:ascii="Times New Roman" w:eastAsia="宋体" w:hAnsi="Times New Roman" w:cs="Times New Roman"/>
          <w:kern w:val="2"/>
          <w:sz w:val="21"/>
          <w:szCs w:val="22"/>
          <w:lang w:val="en-US" w:eastAsia="zh-CN"/>
        </w:rPr>
        <w:t xml:space="preserve"> as well as not monitoring discovery message sent by the relay UE. </w:t>
      </w:r>
      <w:r w:rsidR="0019579C">
        <w:rPr>
          <w:rFonts w:ascii="Times New Roman" w:eastAsia="宋体" w:hAnsi="Times New Roman" w:cs="Times New Roman"/>
          <w:kern w:val="2"/>
          <w:sz w:val="21"/>
          <w:szCs w:val="22"/>
          <w:lang w:val="en-US" w:eastAsia="zh-CN"/>
        </w:rPr>
        <w:t xml:space="preserve">If the relay UE does not want to discover or be discovered by other remote UEs, then the relay UE can also stop discovery procedure to save UE power. </w:t>
      </w:r>
      <w:r w:rsidR="003D1DAA">
        <w:rPr>
          <w:rFonts w:ascii="Times New Roman" w:eastAsia="宋体" w:hAnsi="Times New Roman" w:cs="Times New Roman"/>
          <w:kern w:val="2"/>
          <w:sz w:val="21"/>
          <w:szCs w:val="22"/>
          <w:lang w:val="en-US" w:eastAsia="zh-CN"/>
        </w:rPr>
        <w:t xml:space="preserve">If the </w:t>
      </w:r>
      <w:r>
        <w:rPr>
          <w:rFonts w:ascii="Times New Roman" w:eastAsia="宋体" w:hAnsi="Times New Roman" w:cs="Times New Roman"/>
          <w:kern w:val="2"/>
          <w:sz w:val="21"/>
          <w:szCs w:val="22"/>
          <w:lang w:val="en-US" w:eastAsia="zh-CN"/>
        </w:rPr>
        <w:t>SL-RSRP of the connected relay UE</w:t>
      </w:r>
      <w:r w:rsidR="003D1DAA">
        <w:rPr>
          <w:rFonts w:ascii="Times New Roman" w:eastAsia="宋体" w:hAnsi="Times New Roman" w:cs="Times New Roman"/>
          <w:kern w:val="2"/>
          <w:sz w:val="21"/>
          <w:szCs w:val="22"/>
          <w:lang w:val="en-US" w:eastAsia="zh-CN"/>
        </w:rPr>
        <w:t xml:space="preserve"> is below </w:t>
      </w:r>
      <w:r>
        <w:rPr>
          <w:rFonts w:ascii="Times New Roman" w:eastAsia="宋体" w:hAnsi="Times New Roman" w:cs="Times New Roman"/>
          <w:kern w:val="2"/>
          <w:sz w:val="21"/>
          <w:szCs w:val="22"/>
          <w:lang w:val="en-US" w:eastAsia="zh-CN"/>
        </w:rPr>
        <w:t>the (pre)configured threshold</w:t>
      </w:r>
      <w:r w:rsidR="003D1DAA">
        <w:rPr>
          <w:rFonts w:ascii="Times New Roman" w:eastAsia="宋体" w:hAnsi="Times New Roman" w:cs="Times New Roman"/>
          <w:kern w:val="2"/>
          <w:sz w:val="21"/>
          <w:szCs w:val="22"/>
          <w:lang w:val="en-US" w:eastAsia="zh-CN"/>
        </w:rPr>
        <w:t>, then the remote UE restarts discovery procedure to detect and measure candidate relay UEs</w:t>
      </w:r>
      <w:r w:rsidR="00C4192B">
        <w:rPr>
          <w:rFonts w:ascii="Times New Roman" w:eastAsia="宋体" w:hAnsi="Times New Roman" w:cs="Times New Roman"/>
          <w:kern w:val="2"/>
          <w:sz w:val="21"/>
          <w:szCs w:val="22"/>
          <w:lang w:val="en-US" w:eastAsia="zh-CN"/>
        </w:rPr>
        <w:t>.</w:t>
      </w:r>
    </w:p>
    <w:p w14:paraId="3F35C983" w14:textId="77777777" w:rsidR="008F131B" w:rsidRPr="00865999" w:rsidRDefault="008F131B" w:rsidP="008F131B">
      <w:pPr>
        <w:widowControl w:val="0"/>
        <w:spacing w:beforeLines="50" w:before="120" w:after="0"/>
        <w:jc w:val="both"/>
        <w:rPr>
          <w:rFonts w:ascii="Times New Roman" w:eastAsia="宋体" w:hAnsi="Times New Roman" w:cs="Times New Roman"/>
          <w:b/>
          <w:kern w:val="2"/>
          <w:sz w:val="21"/>
          <w:szCs w:val="22"/>
          <w:lang w:val="en-US" w:eastAsia="zh-CN"/>
        </w:rPr>
      </w:pPr>
      <w:r w:rsidRPr="00865999">
        <w:rPr>
          <w:rFonts w:ascii="Times New Roman" w:eastAsia="宋体" w:hAnsi="Times New Roman" w:cs="Times New Roman"/>
          <w:b/>
          <w:kern w:val="2"/>
          <w:sz w:val="21"/>
          <w:szCs w:val="22"/>
          <w:lang w:val="en-US" w:eastAsia="zh-CN"/>
        </w:rPr>
        <w:t xml:space="preserve">Proposal 1: </w:t>
      </w:r>
      <w:r>
        <w:rPr>
          <w:rFonts w:ascii="Times New Roman" w:eastAsia="宋体" w:hAnsi="Times New Roman" w:cs="Times New Roman"/>
          <w:b/>
          <w:kern w:val="2"/>
          <w:sz w:val="21"/>
          <w:szCs w:val="22"/>
          <w:lang w:val="en-US" w:eastAsia="zh-CN"/>
        </w:rPr>
        <w:t xml:space="preserve">Remote UE only use SL-RSRP to evaluate whether PC5 link quality with a relay UE satisfies </w:t>
      </w:r>
      <w:r>
        <w:rPr>
          <w:rFonts w:ascii="Times New Roman" w:eastAsia="宋体" w:hAnsi="Times New Roman" w:cs="Times New Roman"/>
          <w:b/>
          <w:kern w:val="2"/>
          <w:sz w:val="21"/>
          <w:szCs w:val="22"/>
          <w:lang w:val="en-US" w:eastAsia="zh-CN"/>
        </w:rPr>
        <w:lastRenderedPageBreak/>
        <w:t xml:space="preserve">relay reselection criterion when the remote UE </w:t>
      </w:r>
      <w:r>
        <w:rPr>
          <w:rFonts w:ascii="Times New Roman" w:eastAsia="宋体" w:hAnsi="Times New Roman" w:cs="Times New Roman" w:hint="eastAsia"/>
          <w:b/>
          <w:kern w:val="2"/>
          <w:sz w:val="21"/>
          <w:szCs w:val="22"/>
          <w:lang w:val="en-US" w:eastAsia="zh-CN"/>
        </w:rPr>
        <w:t>h</w:t>
      </w:r>
      <w:r>
        <w:rPr>
          <w:rFonts w:ascii="Times New Roman" w:eastAsia="宋体" w:hAnsi="Times New Roman" w:cs="Times New Roman"/>
          <w:b/>
          <w:kern w:val="2"/>
          <w:sz w:val="21"/>
          <w:szCs w:val="22"/>
          <w:lang w:val="en-US" w:eastAsia="zh-CN"/>
        </w:rPr>
        <w:t>as PC5-RRC connection with the relay UE</w:t>
      </w:r>
      <w:r>
        <w:rPr>
          <w:rFonts w:ascii="Times New Roman" w:eastAsia="宋体" w:hAnsi="Times New Roman" w:cs="Times New Roman" w:hint="eastAsia"/>
          <w:b/>
          <w:kern w:val="2"/>
          <w:sz w:val="21"/>
          <w:szCs w:val="22"/>
          <w:lang w:val="en-US" w:eastAsia="zh-CN"/>
        </w:rPr>
        <w:t>.</w:t>
      </w:r>
    </w:p>
    <w:p w14:paraId="103678D9" w14:textId="5AA25CBA" w:rsidR="00090684" w:rsidRPr="00C44E91" w:rsidRDefault="00090684" w:rsidP="00090684">
      <w:pPr>
        <w:pStyle w:val="2"/>
        <w:numPr>
          <w:ilvl w:val="1"/>
          <w:numId w:val="2"/>
        </w:numPr>
        <w:tabs>
          <w:tab w:val="clear" w:pos="2268"/>
          <w:tab w:val="num" w:pos="142"/>
        </w:tabs>
        <w:ind w:left="142"/>
        <w:rPr>
          <w:rFonts w:hint="eastAsia"/>
          <w:lang w:val="en-US" w:eastAsia="zh-CN"/>
        </w:rPr>
      </w:pPr>
      <w:r>
        <w:rPr>
          <w:lang w:val="en-US" w:eastAsia="zh-CN"/>
        </w:rPr>
        <w:t xml:space="preserve"> </w:t>
      </w:r>
      <w:r w:rsidR="002B1426">
        <w:rPr>
          <w:bCs/>
        </w:rPr>
        <w:t>AS layer</w:t>
      </w:r>
      <w:r w:rsidR="008D6862">
        <w:rPr>
          <w:bCs/>
        </w:rPr>
        <w:t xml:space="preserve"> criteria for U2N relay</w:t>
      </w:r>
      <w:r w:rsidR="002B1426">
        <w:rPr>
          <w:bCs/>
        </w:rPr>
        <w:t xml:space="preserve"> </w:t>
      </w:r>
      <w:r w:rsidR="008D6862">
        <w:rPr>
          <w:bCs/>
        </w:rPr>
        <w:t>(re)selection</w:t>
      </w:r>
    </w:p>
    <w:p w14:paraId="275DDF37" w14:textId="33E51388" w:rsidR="000E2D0C" w:rsidRDefault="000E2D0C" w:rsidP="00A569CE">
      <w:pPr>
        <w:widowControl w:val="0"/>
        <w:spacing w:beforeLines="50" w:before="120" w:after="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There is a discussion on additional AS layer criteria considered for U2N relay (re)selection in the previous email discussion [4]. </w:t>
      </w:r>
      <w:r w:rsidR="00C33B39">
        <w:rPr>
          <w:rFonts w:ascii="Times New Roman" w:eastAsia="宋体" w:hAnsi="Times New Roman" w:cs="Times New Roman"/>
          <w:kern w:val="2"/>
          <w:sz w:val="21"/>
          <w:szCs w:val="22"/>
          <w:lang w:val="en-US" w:eastAsia="zh-CN"/>
        </w:rPr>
        <w:t>In LTE, if the RSRP of the serving cell is below a configured threshold, the remote UE can search for a sidelink relay UE</w:t>
      </w:r>
      <w:r w:rsidR="00AA4F5A">
        <w:rPr>
          <w:rFonts w:ascii="Times New Roman" w:eastAsia="宋体" w:hAnsi="Times New Roman" w:cs="Times New Roman"/>
          <w:kern w:val="2"/>
          <w:sz w:val="21"/>
          <w:szCs w:val="22"/>
          <w:lang w:val="en-US" w:eastAsia="zh-CN"/>
        </w:rPr>
        <w:t xml:space="preserve"> [5]</w:t>
      </w:r>
      <w:r w:rsidR="00C33B39">
        <w:rPr>
          <w:rFonts w:ascii="Times New Roman" w:eastAsia="宋体" w:hAnsi="Times New Roman" w:cs="Times New Roman"/>
          <w:kern w:val="2"/>
          <w:sz w:val="21"/>
          <w:szCs w:val="22"/>
          <w:lang w:val="en-US" w:eastAsia="zh-CN"/>
        </w:rPr>
        <w:t xml:space="preserve">. It is straightforward that this criteria is reused in NR. </w:t>
      </w:r>
      <w:r w:rsidR="00F02839">
        <w:rPr>
          <w:rFonts w:ascii="Times New Roman" w:eastAsia="宋体" w:hAnsi="Times New Roman" w:cs="Times New Roman"/>
          <w:kern w:val="2"/>
          <w:sz w:val="21"/>
          <w:szCs w:val="22"/>
          <w:lang w:val="en-US" w:eastAsia="zh-CN"/>
        </w:rPr>
        <w:t>For other criteria we think they can be considered only when clear necessity is showed. In our view</w:t>
      </w:r>
      <w:r w:rsidR="00C33B39">
        <w:rPr>
          <w:rFonts w:ascii="Times New Roman" w:eastAsia="宋体" w:hAnsi="Times New Roman" w:cs="Times New Roman"/>
          <w:kern w:val="2"/>
          <w:sz w:val="21"/>
          <w:szCs w:val="22"/>
          <w:lang w:val="en-US" w:eastAsia="zh-CN"/>
        </w:rPr>
        <w:t xml:space="preserve">, </w:t>
      </w:r>
      <w:r w:rsidR="00F02839">
        <w:rPr>
          <w:rFonts w:ascii="Times New Roman" w:eastAsia="宋体" w:hAnsi="Times New Roman" w:cs="Times New Roman"/>
          <w:kern w:val="2"/>
          <w:sz w:val="21"/>
          <w:szCs w:val="22"/>
          <w:lang w:val="en-US" w:eastAsia="zh-CN"/>
        </w:rPr>
        <w:t>a</w:t>
      </w:r>
      <w:r w:rsidR="00C33B39">
        <w:rPr>
          <w:rFonts w:ascii="Times New Roman" w:eastAsia="宋体" w:hAnsi="Times New Roman" w:cs="Times New Roman"/>
          <w:kern w:val="2"/>
          <w:sz w:val="21"/>
          <w:szCs w:val="22"/>
          <w:lang w:val="en-US" w:eastAsia="zh-CN"/>
        </w:rPr>
        <w:t xml:space="preserve"> relay UE can </w:t>
      </w:r>
      <w:r w:rsidR="00F02839">
        <w:rPr>
          <w:rFonts w:ascii="Times New Roman" w:eastAsia="宋体" w:hAnsi="Times New Roman" w:cs="Times New Roman"/>
          <w:kern w:val="2"/>
          <w:sz w:val="21"/>
          <w:szCs w:val="22"/>
          <w:lang w:val="en-US" w:eastAsia="zh-CN"/>
        </w:rPr>
        <w:t>stop transmit discovery message when it determines the load is high by UE implementation. Thus relay UE load is not necessary to be taken into account by the remote UE. As for the Uu link quality between candidate rela</w:t>
      </w:r>
      <w:r w:rsidR="00F02839">
        <w:rPr>
          <w:rFonts w:ascii="Times New Roman" w:eastAsia="宋体" w:hAnsi="Times New Roman" w:cs="Times New Roman" w:hint="eastAsia"/>
          <w:kern w:val="2"/>
          <w:sz w:val="21"/>
          <w:szCs w:val="22"/>
          <w:lang w:val="en-US" w:eastAsia="zh-CN"/>
        </w:rPr>
        <w:t>y</w:t>
      </w:r>
      <w:r w:rsidR="00F02839">
        <w:rPr>
          <w:rFonts w:ascii="Times New Roman" w:eastAsia="宋体" w:hAnsi="Times New Roman" w:cs="Times New Roman"/>
          <w:kern w:val="2"/>
          <w:sz w:val="21"/>
          <w:szCs w:val="22"/>
          <w:lang w:val="en-US" w:eastAsia="zh-CN"/>
        </w:rPr>
        <w:t xml:space="preserve"> UE </w:t>
      </w:r>
      <w:r w:rsidR="00F02839">
        <w:rPr>
          <w:rFonts w:ascii="Times New Roman" w:eastAsia="宋体" w:hAnsi="Times New Roman" w:cs="Times New Roman" w:hint="eastAsia"/>
          <w:kern w:val="2"/>
          <w:sz w:val="21"/>
          <w:szCs w:val="22"/>
          <w:lang w:val="en-US" w:eastAsia="zh-CN"/>
        </w:rPr>
        <w:t>a</w:t>
      </w:r>
      <w:r w:rsidR="00F02839">
        <w:rPr>
          <w:rFonts w:ascii="Times New Roman" w:eastAsia="宋体" w:hAnsi="Times New Roman" w:cs="Times New Roman"/>
          <w:kern w:val="2"/>
          <w:sz w:val="21"/>
          <w:szCs w:val="22"/>
          <w:lang w:val="en-US" w:eastAsia="zh-CN"/>
        </w:rPr>
        <w:t xml:space="preserve">nd gNB, since the relay UE can only transmit discovery message when its Uu link quality is </w:t>
      </w:r>
      <w:r w:rsidR="00A569CE">
        <w:rPr>
          <w:rFonts w:ascii="Times New Roman" w:eastAsia="宋体" w:hAnsi="Times New Roman" w:cs="Times New Roman"/>
          <w:kern w:val="2"/>
          <w:sz w:val="21"/>
          <w:szCs w:val="22"/>
          <w:lang w:val="en-US" w:eastAsia="zh-CN"/>
        </w:rPr>
        <w:t xml:space="preserve">above a configured threshold, it means the Uu link quality of the relay UE is good enough and not needed to be considered by the remote UE. </w:t>
      </w:r>
    </w:p>
    <w:p w14:paraId="7CDF8E2A" w14:textId="3EF7BB62" w:rsidR="000E2D0C" w:rsidRPr="00A569CE" w:rsidRDefault="00A569CE" w:rsidP="000941BE">
      <w:pPr>
        <w:widowControl w:val="0"/>
        <w:spacing w:beforeLines="50" w:before="120" w:after="0"/>
        <w:jc w:val="both"/>
        <w:rPr>
          <w:rFonts w:ascii="Times New Roman" w:eastAsia="宋体" w:hAnsi="Times New Roman" w:cs="Times New Roman"/>
          <w:b/>
          <w:kern w:val="2"/>
          <w:sz w:val="21"/>
          <w:szCs w:val="22"/>
          <w:lang w:val="en-US" w:eastAsia="zh-CN"/>
        </w:rPr>
      </w:pPr>
      <w:r w:rsidRPr="00865999">
        <w:rPr>
          <w:rFonts w:ascii="Times New Roman" w:eastAsia="宋体" w:hAnsi="Times New Roman" w:cs="Times New Roman"/>
          <w:b/>
          <w:kern w:val="2"/>
          <w:sz w:val="21"/>
          <w:szCs w:val="22"/>
          <w:lang w:val="en-US" w:eastAsia="zh-CN"/>
        </w:rPr>
        <w:t xml:space="preserve">Proposal </w:t>
      </w:r>
      <w:r>
        <w:rPr>
          <w:rFonts w:ascii="Times New Roman" w:eastAsia="宋体" w:hAnsi="Times New Roman" w:cs="Times New Roman"/>
          <w:b/>
          <w:kern w:val="2"/>
          <w:sz w:val="21"/>
          <w:szCs w:val="22"/>
          <w:lang w:val="en-US" w:eastAsia="zh-CN"/>
        </w:rPr>
        <w:t>2</w:t>
      </w:r>
      <w:r w:rsidRPr="00865999">
        <w:rPr>
          <w:rFonts w:ascii="Times New Roman" w:eastAsia="宋体" w:hAnsi="Times New Roman" w:cs="Times New Roman"/>
          <w:b/>
          <w:kern w:val="2"/>
          <w:sz w:val="21"/>
          <w:szCs w:val="22"/>
          <w:lang w:val="en-US" w:eastAsia="zh-CN"/>
        </w:rPr>
        <w:t xml:space="preserve">: </w:t>
      </w:r>
      <w:r w:rsidR="00C44F0A">
        <w:rPr>
          <w:rFonts w:ascii="Times New Roman" w:eastAsia="宋体" w:hAnsi="Times New Roman" w:cs="Times New Roman"/>
          <w:b/>
          <w:kern w:val="2"/>
          <w:sz w:val="21"/>
          <w:szCs w:val="22"/>
          <w:lang w:val="en-US" w:eastAsia="zh-CN"/>
        </w:rPr>
        <w:t>As in LTE, an in-coverage remote UE can only search for a candidate relay UE if d</w:t>
      </w:r>
      <w:r w:rsidRPr="00A569CE">
        <w:rPr>
          <w:rFonts w:ascii="Times New Roman" w:eastAsia="宋体" w:hAnsi="Times New Roman" w:cs="Times New Roman"/>
          <w:b/>
          <w:kern w:val="2"/>
          <w:sz w:val="21"/>
          <w:szCs w:val="22"/>
          <w:lang w:val="en-US" w:eastAsia="zh-CN"/>
        </w:rPr>
        <w:t xml:space="preserve">irect Uu link quality </w:t>
      </w:r>
      <w:r w:rsidR="00C44F0A">
        <w:rPr>
          <w:rFonts w:ascii="Times New Roman" w:eastAsia="宋体" w:hAnsi="Times New Roman" w:cs="Times New Roman"/>
          <w:b/>
          <w:kern w:val="2"/>
          <w:sz w:val="21"/>
          <w:szCs w:val="22"/>
          <w:lang w:val="en-US" w:eastAsia="zh-CN"/>
        </w:rPr>
        <w:t>of the remote UE is below a configured threshold.</w:t>
      </w:r>
    </w:p>
    <w:p w14:paraId="2A9077C0" w14:textId="77777777" w:rsidR="00E005DF" w:rsidRDefault="00E005DF" w:rsidP="001C2DAB">
      <w:pPr>
        <w:pStyle w:val="1"/>
        <w:numPr>
          <w:ilvl w:val="0"/>
          <w:numId w:val="12"/>
        </w:numPr>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7824B140" w14:textId="08004C44" w:rsidR="00001A4A" w:rsidRDefault="00532E12" w:rsidP="00001A4A">
      <w:pPr>
        <w:rPr>
          <w:rFonts w:ascii="Times New Roman" w:eastAsia="宋体" w:hAnsi="Times New Roman" w:cs="Times New Roman"/>
          <w:kern w:val="2"/>
          <w:szCs w:val="22"/>
          <w:lang w:val="en-US" w:eastAsia="zh-CN"/>
        </w:rPr>
      </w:pPr>
      <w:r>
        <w:rPr>
          <w:rFonts w:ascii="Times New Roman" w:eastAsia="宋体" w:hAnsi="Times New Roman" w:cs="Times New Roman"/>
          <w:kern w:val="2"/>
          <w:szCs w:val="22"/>
          <w:lang w:val="en-US" w:eastAsia="zh-CN"/>
        </w:rPr>
        <w:t>In t</w:t>
      </w:r>
      <w:r w:rsidR="002C06B0">
        <w:rPr>
          <w:rFonts w:ascii="Times New Roman" w:eastAsia="宋体" w:hAnsi="Times New Roman" w:cs="Times New Roman"/>
          <w:kern w:val="2"/>
          <w:szCs w:val="22"/>
          <w:lang w:val="en-US" w:eastAsia="zh-CN"/>
        </w:rPr>
        <w:t xml:space="preserve">his contribution, we discussed </w:t>
      </w:r>
      <w:r w:rsidR="00391732">
        <w:rPr>
          <w:rFonts w:ascii="Times New Roman" w:eastAsia="宋体" w:hAnsi="Times New Roman" w:cs="Times New Roman"/>
          <w:kern w:val="2"/>
          <w:szCs w:val="22"/>
          <w:lang w:val="en-US" w:eastAsia="zh-CN"/>
        </w:rPr>
        <w:t>consideration on</w:t>
      </w:r>
      <w:r w:rsidR="00B231D5">
        <w:rPr>
          <w:rFonts w:ascii="Times New Roman" w:eastAsia="宋体" w:hAnsi="Times New Roman" w:cs="Times New Roman"/>
          <w:kern w:val="2"/>
          <w:szCs w:val="22"/>
          <w:lang w:val="en-US" w:eastAsia="zh-CN"/>
        </w:rPr>
        <w:t xml:space="preserve"> relay </w:t>
      </w:r>
      <w:r w:rsidR="00391732">
        <w:rPr>
          <w:rFonts w:ascii="Times New Roman" w:eastAsia="宋体" w:hAnsi="Times New Roman" w:cs="Times New Roman"/>
          <w:kern w:val="2"/>
          <w:szCs w:val="22"/>
          <w:lang w:val="en-US" w:eastAsia="zh-CN"/>
        </w:rPr>
        <w:t xml:space="preserve">selection and </w:t>
      </w:r>
      <w:r w:rsidR="00B231D5">
        <w:rPr>
          <w:rFonts w:ascii="Times New Roman" w:eastAsia="宋体" w:hAnsi="Times New Roman" w:cs="Times New Roman"/>
          <w:kern w:val="2"/>
          <w:szCs w:val="22"/>
          <w:lang w:val="en-US" w:eastAsia="zh-CN"/>
        </w:rPr>
        <w:t xml:space="preserve">reselection and </w:t>
      </w:r>
      <w:r w:rsidR="00001A4A">
        <w:rPr>
          <w:rFonts w:ascii="Times New Roman" w:eastAsia="宋体" w:hAnsi="Times New Roman" w:cs="Times New Roman"/>
          <w:kern w:val="2"/>
          <w:szCs w:val="22"/>
          <w:lang w:val="en-US" w:eastAsia="zh-CN"/>
        </w:rPr>
        <w:t xml:space="preserve">have the following </w:t>
      </w:r>
      <w:r w:rsidR="001A4E82">
        <w:rPr>
          <w:rFonts w:ascii="Times New Roman" w:eastAsia="宋体" w:hAnsi="Times New Roman" w:cs="Times New Roman"/>
          <w:kern w:val="2"/>
          <w:szCs w:val="22"/>
          <w:lang w:val="en-US" w:eastAsia="zh-CN"/>
        </w:rPr>
        <w:t>observation</w:t>
      </w:r>
      <w:r w:rsidR="00B231D5">
        <w:rPr>
          <w:rFonts w:ascii="Times New Roman" w:eastAsia="宋体" w:hAnsi="Times New Roman" w:cs="Times New Roman"/>
          <w:kern w:val="2"/>
          <w:szCs w:val="22"/>
          <w:lang w:val="en-US" w:eastAsia="zh-CN"/>
        </w:rPr>
        <w:t xml:space="preserve"> and </w:t>
      </w:r>
      <w:r w:rsidR="001A4E82">
        <w:rPr>
          <w:rFonts w:ascii="Times New Roman" w:eastAsia="宋体" w:hAnsi="Times New Roman" w:cs="Times New Roman"/>
          <w:kern w:val="2"/>
          <w:szCs w:val="22"/>
          <w:lang w:val="en-US" w:eastAsia="zh-CN"/>
        </w:rPr>
        <w:t>proposal</w:t>
      </w:r>
      <w:r>
        <w:rPr>
          <w:rFonts w:ascii="Times New Roman" w:eastAsia="宋体" w:hAnsi="Times New Roman" w:cs="Times New Roman"/>
          <w:kern w:val="2"/>
          <w:szCs w:val="22"/>
          <w:lang w:val="en-US" w:eastAsia="zh-CN"/>
        </w:rPr>
        <w:t>:</w:t>
      </w:r>
    </w:p>
    <w:p w14:paraId="7DDD9144" w14:textId="77777777" w:rsidR="003A3994" w:rsidRDefault="003A3994" w:rsidP="003A3994">
      <w:pPr>
        <w:widowControl w:val="0"/>
        <w:spacing w:beforeLines="50" w:before="120" w:after="0"/>
        <w:jc w:val="both"/>
        <w:rPr>
          <w:rFonts w:ascii="Times New Roman" w:eastAsia="宋体" w:hAnsi="Times New Roman" w:cs="Times New Roman"/>
          <w:b/>
          <w:kern w:val="2"/>
          <w:sz w:val="21"/>
          <w:szCs w:val="22"/>
          <w:lang w:val="en-US" w:eastAsia="zh-CN"/>
        </w:rPr>
      </w:pPr>
      <w:r w:rsidRPr="00C65E67">
        <w:rPr>
          <w:rFonts w:ascii="Times New Roman" w:eastAsia="宋体" w:hAnsi="Times New Roman" w:cs="Times New Roman"/>
          <w:b/>
          <w:kern w:val="2"/>
          <w:sz w:val="21"/>
          <w:szCs w:val="22"/>
          <w:lang w:val="en-US" w:eastAsia="zh-CN"/>
        </w:rPr>
        <w:t xml:space="preserve">Observation </w:t>
      </w:r>
      <w:r>
        <w:rPr>
          <w:rFonts w:ascii="Times New Roman" w:eastAsia="宋体" w:hAnsi="Times New Roman" w:cs="Times New Roman"/>
          <w:b/>
          <w:kern w:val="2"/>
          <w:sz w:val="21"/>
          <w:szCs w:val="22"/>
          <w:lang w:val="en-US" w:eastAsia="zh-CN"/>
        </w:rPr>
        <w:t>1</w:t>
      </w:r>
      <w:r w:rsidRPr="00C65E67">
        <w:rPr>
          <w:rFonts w:ascii="Times New Roman" w:eastAsia="宋体" w:hAnsi="Times New Roman" w:cs="Times New Roman"/>
          <w:b/>
          <w:kern w:val="2"/>
          <w:sz w:val="21"/>
          <w:szCs w:val="22"/>
          <w:lang w:val="en-US" w:eastAsia="zh-CN"/>
        </w:rPr>
        <w:t xml:space="preserve">: In LTE, </w:t>
      </w:r>
      <w:r>
        <w:rPr>
          <w:rFonts w:ascii="Times New Roman" w:eastAsia="宋体" w:hAnsi="Times New Roman" w:cs="Times New Roman"/>
          <w:b/>
          <w:kern w:val="2"/>
          <w:sz w:val="21"/>
          <w:szCs w:val="22"/>
          <w:lang w:val="en-US" w:eastAsia="zh-CN"/>
        </w:rPr>
        <w:t xml:space="preserve">the remote UE keeps performing discovery procedure after the remote </w:t>
      </w:r>
      <w:r w:rsidRPr="00A934BA">
        <w:rPr>
          <w:rFonts w:ascii="Times New Roman" w:eastAsia="宋体" w:hAnsi="Times New Roman" w:cs="Times New Roman"/>
          <w:b/>
          <w:kern w:val="2"/>
          <w:sz w:val="21"/>
          <w:szCs w:val="22"/>
          <w:lang w:val="en-US" w:eastAsia="zh-CN"/>
        </w:rPr>
        <w:t xml:space="preserve">UE has established a direct link with </w:t>
      </w:r>
      <w:r>
        <w:rPr>
          <w:rFonts w:ascii="Times New Roman" w:eastAsia="宋体" w:hAnsi="Times New Roman" w:cs="Times New Roman"/>
          <w:b/>
          <w:kern w:val="2"/>
          <w:sz w:val="21"/>
          <w:szCs w:val="22"/>
          <w:lang w:val="en-US" w:eastAsia="zh-CN"/>
        </w:rPr>
        <w:t>the</w:t>
      </w:r>
      <w:r w:rsidRPr="00A934BA">
        <w:rPr>
          <w:rFonts w:ascii="Times New Roman" w:eastAsia="宋体" w:hAnsi="Times New Roman" w:cs="Times New Roman"/>
          <w:b/>
          <w:kern w:val="2"/>
          <w:sz w:val="21"/>
          <w:szCs w:val="22"/>
          <w:lang w:val="en-US" w:eastAsia="zh-CN"/>
        </w:rPr>
        <w:t xml:space="preserve"> </w:t>
      </w:r>
      <w:r>
        <w:rPr>
          <w:rFonts w:ascii="Times New Roman" w:eastAsia="宋体" w:hAnsi="Times New Roman" w:cs="Times New Roman"/>
          <w:b/>
          <w:kern w:val="2"/>
          <w:sz w:val="21"/>
          <w:szCs w:val="22"/>
          <w:lang w:val="en-US" w:eastAsia="zh-CN"/>
        </w:rPr>
        <w:t xml:space="preserve">relay UE to </w:t>
      </w:r>
      <w:r w:rsidRPr="007E3E10">
        <w:rPr>
          <w:rFonts w:ascii="Times New Roman" w:eastAsia="宋体" w:hAnsi="Times New Roman" w:cs="Times New Roman"/>
          <w:b/>
          <w:kern w:val="2"/>
          <w:sz w:val="21"/>
          <w:szCs w:val="22"/>
          <w:lang w:val="en-US" w:eastAsia="zh-CN"/>
        </w:rPr>
        <w:t>determine whether to trigger relay reselection</w:t>
      </w:r>
      <w:r>
        <w:rPr>
          <w:rFonts w:ascii="Times New Roman" w:eastAsia="宋体" w:hAnsi="Times New Roman" w:cs="Times New Roman"/>
          <w:b/>
          <w:kern w:val="2"/>
          <w:sz w:val="21"/>
          <w:szCs w:val="22"/>
          <w:lang w:val="en-US" w:eastAsia="zh-CN"/>
        </w:rPr>
        <w:t>.</w:t>
      </w:r>
    </w:p>
    <w:p w14:paraId="2831B04D" w14:textId="77777777" w:rsidR="00F10863" w:rsidRPr="00865999" w:rsidRDefault="00F10863" w:rsidP="00F10863">
      <w:pPr>
        <w:widowControl w:val="0"/>
        <w:spacing w:beforeLines="50" w:before="120" w:after="0"/>
        <w:jc w:val="both"/>
        <w:rPr>
          <w:rFonts w:ascii="Times New Roman" w:eastAsia="宋体" w:hAnsi="Times New Roman" w:cs="Times New Roman"/>
          <w:b/>
          <w:kern w:val="2"/>
          <w:sz w:val="21"/>
          <w:szCs w:val="22"/>
          <w:lang w:val="en-US" w:eastAsia="zh-CN"/>
        </w:rPr>
      </w:pPr>
      <w:r w:rsidRPr="00865999">
        <w:rPr>
          <w:rFonts w:ascii="Times New Roman" w:eastAsia="宋体" w:hAnsi="Times New Roman" w:cs="Times New Roman"/>
          <w:b/>
          <w:kern w:val="2"/>
          <w:sz w:val="21"/>
          <w:szCs w:val="22"/>
          <w:lang w:val="en-US" w:eastAsia="zh-CN"/>
        </w:rPr>
        <w:t xml:space="preserve">Proposal 1: </w:t>
      </w:r>
      <w:r>
        <w:rPr>
          <w:rFonts w:ascii="Times New Roman" w:eastAsia="宋体" w:hAnsi="Times New Roman" w:cs="Times New Roman"/>
          <w:b/>
          <w:kern w:val="2"/>
          <w:sz w:val="21"/>
          <w:szCs w:val="22"/>
          <w:lang w:val="en-US" w:eastAsia="zh-CN"/>
        </w:rPr>
        <w:t xml:space="preserve">Remote UE only use SL-RSRP to evaluate whether PC5 link quality with a relay UE satisfies relay reselection criterion when the remote UE </w:t>
      </w:r>
      <w:r>
        <w:rPr>
          <w:rFonts w:ascii="Times New Roman" w:eastAsia="宋体" w:hAnsi="Times New Roman" w:cs="Times New Roman" w:hint="eastAsia"/>
          <w:b/>
          <w:kern w:val="2"/>
          <w:sz w:val="21"/>
          <w:szCs w:val="22"/>
          <w:lang w:val="en-US" w:eastAsia="zh-CN"/>
        </w:rPr>
        <w:t>h</w:t>
      </w:r>
      <w:r>
        <w:rPr>
          <w:rFonts w:ascii="Times New Roman" w:eastAsia="宋体" w:hAnsi="Times New Roman" w:cs="Times New Roman"/>
          <w:b/>
          <w:kern w:val="2"/>
          <w:sz w:val="21"/>
          <w:szCs w:val="22"/>
          <w:lang w:val="en-US" w:eastAsia="zh-CN"/>
        </w:rPr>
        <w:t>as PC5-RRC connection with the relay UE</w:t>
      </w:r>
      <w:r>
        <w:rPr>
          <w:rFonts w:ascii="Times New Roman" w:eastAsia="宋体" w:hAnsi="Times New Roman" w:cs="Times New Roman" w:hint="eastAsia"/>
          <w:b/>
          <w:kern w:val="2"/>
          <w:sz w:val="21"/>
          <w:szCs w:val="22"/>
          <w:lang w:val="en-US" w:eastAsia="zh-CN"/>
        </w:rPr>
        <w:t>.</w:t>
      </w:r>
    </w:p>
    <w:p w14:paraId="3EC1D518" w14:textId="2B175688" w:rsidR="00C44F0A" w:rsidRPr="00C44F0A" w:rsidRDefault="00C44F0A" w:rsidP="003A3994">
      <w:pPr>
        <w:widowControl w:val="0"/>
        <w:spacing w:beforeLines="50" w:before="120" w:after="0"/>
        <w:jc w:val="both"/>
        <w:rPr>
          <w:rFonts w:ascii="Times New Roman" w:eastAsia="宋体" w:hAnsi="Times New Roman" w:cs="Times New Roman"/>
          <w:b/>
          <w:kern w:val="2"/>
          <w:sz w:val="21"/>
          <w:szCs w:val="22"/>
          <w:lang w:val="en-US" w:eastAsia="zh-CN"/>
        </w:rPr>
      </w:pPr>
      <w:r w:rsidRPr="00865999">
        <w:rPr>
          <w:rFonts w:ascii="Times New Roman" w:eastAsia="宋体" w:hAnsi="Times New Roman" w:cs="Times New Roman"/>
          <w:b/>
          <w:kern w:val="2"/>
          <w:sz w:val="21"/>
          <w:szCs w:val="22"/>
          <w:lang w:val="en-US" w:eastAsia="zh-CN"/>
        </w:rPr>
        <w:t xml:space="preserve">Proposal </w:t>
      </w:r>
      <w:r>
        <w:rPr>
          <w:rFonts w:ascii="Times New Roman" w:eastAsia="宋体" w:hAnsi="Times New Roman" w:cs="Times New Roman"/>
          <w:b/>
          <w:kern w:val="2"/>
          <w:sz w:val="21"/>
          <w:szCs w:val="22"/>
          <w:lang w:val="en-US" w:eastAsia="zh-CN"/>
        </w:rPr>
        <w:t>2</w:t>
      </w:r>
      <w:r w:rsidRPr="00865999">
        <w:rPr>
          <w:rFonts w:ascii="Times New Roman" w:eastAsia="宋体" w:hAnsi="Times New Roman" w:cs="Times New Roman"/>
          <w:b/>
          <w:kern w:val="2"/>
          <w:sz w:val="21"/>
          <w:szCs w:val="22"/>
          <w:lang w:val="en-US" w:eastAsia="zh-CN"/>
        </w:rPr>
        <w:t xml:space="preserve">: </w:t>
      </w:r>
      <w:r>
        <w:rPr>
          <w:rFonts w:ascii="Times New Roman" w:eastAsia="宋体" w:hAnsi="Times New Roman" w:cs="Times New Roman"/>
          <w:b/>
          <w:kern w:val="2"/>
          <w:sz w:val="21"/>
          <w:szCs w:val="22"/>
          <w:lang w:val="en-US" w:eastAsia="zh-CN"/>
        </w:rPr>
        <w:t>As in LTE, an in-coverage remote UE can only search for a candidate relay UE if d</w:t>
      </w:r>
      <w:r w:rsidRPr="00A569CE">
        <w:rPr>
          <w:rFonts w:ascii="Times New Roman" w:eastAsia="宋体" w:hAnsi="Times New Roman" w:cs="Times New Roman"/>
          <w:b/>
          <w:kern w:val="2"/>
          <w:sz w:val="21"/>
          <w:szCs w:val="22"/>
          <w:lang w:val="en-US" w:eastAsia="zh-CN"/>
        </w:rPr>
        <w:t xml:space="preserve">irect Uu link quality </w:t>
      </w:r>
      <w:r>
        <w:rPr>
          <w:rFonts w:ascii="Times New Roman" w:eastAsia="宋体" w:hAnsi="Times New Roman" w:cs="Times New Roman"/>
          <w:b/>
          <w:kern w:val="2"/>
          <w:sz w:val="21"/>
          <w:szCs w:val="22"/>
          <w:lang w:val="en-US" w:eastAsia="zh-CN"/>
        </w:rPr>
        <w:t>of the remote UE is below a configured threshold.</w:t>
      </w:r>
    </w:p>
    <w:p w14:paraId="19469FA8" w14:textId="3C18BBFF" w:rsidR="006726B0" w:rsidRDefault="006726B0" w:rsidP="001C2DAB">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R</w:t>
      </w:r>
      <w:r>
        <w:rPr>
          <w:rFonts w:ascii="Arial" w:eastAsiaTheme="minorEastAsia" w:hAnsi="Arial" w:cs="Times New Roman"/>
          <w:lang w:eastAsia="zh-CN"/>
        </w:rPr>
        <w:t>eference</w:t>
      </w:r>
    </w:p>
    <w:p w14:paraId="3CFAC788" w14:textId="77428CCB" w:rsidR="00DE2A48" w:rsidRDefault="00DE2A48" w:rsidP="00DE2A48">
      <w:pPr>
        <w:pStyle w:val="afff"/>
        <w:numPr>
          <w:ilvl w:val="0"/>
          <w:numId w:val="13"/>
        </w:numPr>
        <w:ind w:firstLineChars="0"/>
        <w:rPr>
          <w:rFonts w:ascii="Times New Roman" w:eastAsia="宋体" w:hAnsi="Times New Roman" w:cs="Times New Roman"/>
          <w:color w:val="000000" w:themeColor="text1"/>
          <w:szCs w:val="22"/>
          <w:lang w:val="en-US" w:eastAsia="zh-CN"/>
        </w:rPr>
      </w:pPr>
      <w:r>
        <w:rPr>
          <w:rFonts w:ascii="Times New Roman" w:eastAsia="宋体" w:hAnsi="Times New Roman" w:cs="Times New Roman" w:hint="eastAsia"/>
          <w:color w:val="000000" w:themeColor="text1"/>
          <w:szCs w:val="22"/>
          <w:lang w:val="en-US" w:eastAsia="zh-CN"/>
        </w:rPr>
        <w:t>3</w:t>
      </w:r>
      <w:r>
        <w:rPr>
          <w:rFonts w:ascii="Times New Roman" w:eastAsia="宋体" w:hAnsi="Times New Roman" w:cs="Times New Roman"/>
          <w:color w:val="000000" w:themeColor="text1"/>
          <w:szCs w:val="22"/>
          <w:lang w:val="en-US" w:eastAsia="zh-CN"/>
        </w:rPr>
        <w:t xml:space="preserve">GPP </w:t>
      </w:r>
      <w:r w:rsidRPr="00DE2A48">
        <w:rPr>
          <w:rFonts w:ascii="Times New Roman" w:eastAsia="宋体" w:hAnsi="Times New Roman" w:cs="Times New Roman"/>
          <w:color w:val="000000" w:themeColor="text1"/>
          <w:szCs w:val="22"/>
          <w:lang w:val="en-US" w:eastAsia="zh-CN"/>
        </w:rPr>
        <w:t>R2-2010705</w:t>
      </w:r>
      <w:r w:rsidRPr="001A1D92">
        <w:rPr>
          <w:rFonts w:ascii="Times New Roman" w:eastAsia="宋体" w:hAnsi="Times New Roman" w:cs="Times New Roman"/>
          <w:color w:val="000000" w:themeColor="text1"/>
          <w:szCs w:val="22"/>
          <w:lang w:val="en-US" w:eastAsia="zh-CN"/>
        </w:rPr>
        <w:t>: "</w:t>
      </w:r>
      <w:r w:rsidRPr="00DE2A48">
        <w:rPr>
          <w:rFonts w:ascii="Times New Roman" w:eastAsia="宋体" w:hAnsi="Times New Roman" w:cs="Times New Roman"/>
          <w:color w:val="000000" w:themeColor="text1"/>
          <w:szCs w:val="22"/>
          <w:lang w:val="en-US" w:eastAsia="zh-CN"/>
        </w:rPr>
        <w:t>Report from session on positioning and sidelink relay</w:t>
      </w:r>
      <w:r w:rsidRPr="001A1D92">
        <w:rPr>
          <w:rFonts w:ascii="Times New Roman" w:eastAsia="宋体" w:hAnsi="Times New Roman" w:cs="Times New Roman"/>
          <w:color w:val="000000" w:themeColor="text1"/>
          <w:szCs w:val="22"/>
          <w:lang w:val="en-US" w:eastAsia="zh-CN"/>
        </w:rPr>
        <w:t>".</w:t>
      </w:r>
    </w:p>
    <w:p w14:paraId="1BF10612" w14:textId="19780651" w:rsidR="006726B0" w:rsidRPr="00FD56A1" w:rsidRDefault="001A1D92" w:rsidP="001C2DAB">
      <w:pPr>
        <w:pStyle w:val="afff"/>
        <w:numPr>
          <w:ilvl w:val="0"/>
          <w:numId w:val="13"/>
        </w:numPr>
        <w:ind w:firstLineChars="0"/>
        <w:rPr>
          <w:rFonts w:ascii="Times New Roman" w:eastAsia="宋体" w:hAnsi="Times New Roman" w:cs="Times New Roman"/>
          <w:color w:val="000000" w:themeColor="text1"/>
          <w:szCs w:val="22"/>
          <w:lang w:val="en-US" w:eastAsia="zh-CN"/>
        </w:rPr>
      </w:pPr>
      <w:r w:rsidRPr="001A1D92">
        <w:rPr>
          <w:rFonts w:ascii="Times New Roman" w:eastAsia="宋体" w:hAnsi="Times New Roman" w:cs="Times New Roman"/>
          <w:color w:val="000000" w:themeColor="text1"/>
          <w:szCs w:val="22"/>
          <w:lang w:val="en-US" w:eastAsia="zh-CN"/>
        </w:rPr>
        <w:t>3GPP TS 23.303</w:t>
      </w:r>
      <w:r w:rsidR="007B4C66">
        <w:rPr>
          <w:rFonts w:ascii="Times New Roman" w:eastAsia="宋体" w:hAnsi="Times New Roman" w:cs="Times New Roman"/>
          <w:color w:val="000000" w:themeColor="text1"/>
          <w:szCs w:val="22"/>
          <w:lang w:val="en-US" w:eastAsia="zh-CN"/>
        </w:rPr>
        <w:t>,</w:t>
      </w:r>
      <w:r w:rsidR="007B4C66" w:rsidRPr="007B4C66">
        <w:rPr>
          <w:rFonts w:ascii="Times New Roman" w:eastAsia="宋体" w:hAnsi="Times New Roman" w:cs="Times New Roman"/>
          <w:color w:val="000000" w:themeColor="text1"/>
          <w:szCs w:val="22"/>
          <w:lang w:val="en-US" w:eastAsia="zh-CN"/>
        </w:rPr>
        <w:t xml:space="preserve"> V16.</w:t>
      </w:r>
      <w:r w:rsidR="007B4C66">
        <w:rPr>
          <w:rFonts w:ascii="Times New Roman" w:eastAsia="宋体" w:hAnsi="Times New Roman" w:cs="Times New Roman"/>
          <w:color w:val="000000" w:themeColor="text1"/>
          <w:szCs w:val="22"/>
          <w:lang w:val="en-US" w:eastAsia="zh-CN"/>
        </w:rPr>
        <w:t>0</w:t>
      </w:r>
      <w:r w:rsidR="007B4C66" w:rsidRPr="007B4C66">
        <w:rPr>
          <w:rFonts w:ascii="Times New Roman" w:eastAsia="宋体" w:hAnsi="Times New Roman" w:cs="Times New Roman"/>
          <w:color w:val="000000" w:themeColor="text1"/>
          <w:szCs w:val="22"/>
          <w:lang w:val="en-US" w:eastAsia="zh-CN"/>
        </w:rPr>
        <w:t>.</w:t>
      </w:r>
      <w:r w:rsidR="007B4C66">
        <w:rPr>
          <w:rFonts w:ascii="Times New Roman" w:eastAsia="宋体" w:hAnsi="Times New Roman" w:cs="Times New Roman"/>
          <w:color w:val="000000" w:themeColor="text1"/>
          <w:szCs w:val="22"/>
          <w:lang w:val="en-US" w:eastAsia="zh-CN"/>
        </w:rPr>
        <w:t xml:space="preserve">0 </w:t>
      </w:r>
      <w:r w:rsidRPr="001A1D92">
        <w:rPr>
          <w:rFonts w:ascii="Times New Roman" w:eastAsia="宋体" w:hAnsi="Times New Roman" w:cs="Times New Roman"/>
          <w:color w:val="000000" w:themeColor="text1"/>
          <w:szCs w:val="22"/>
          <w:lang w:val="en-US" w:eastAsia="zh-CN"/>
        </w:rPr>
        <w:t>: "Proximity-based services (ProSe); Stage 2".</w:t>
      </w:r>
    </w:p>
    <w:p w14:paraId="60BC67F4" w14:textId="7B959253" w:rsidR="00FD56A1" w:rsidRPr="00903D24" w:rsidRDefault="00F76B40" w:rsidP="00711911">
      <w:pPr>
        <w:pStyle w:val="afff"/>
        <w:numPr>
          <w:ilvl w:val="0"/>
          <w:numId w:val="13"/>
        </w:numPr>
        <w:ind w:firstLineChars="0"/>
        <w:rPr>
          <w:rFonts w:ascii="Times New Roman" w:eastAsia="宋体" w:hAnsi="Times New Roman" w:cs="Times New Roman"/>
          <w:color w:val="000000" w:themeColor="text1"/>
          <w:szCs w:val="22"/>
          <w:lang w:val="en-US" w:eastAsia="zh-CN"/>
        </w:rPr>
      </w:pPr>
      <w:r w:rsidRPr="00DE2A48">
        <w:rPr>
          <w:rFonts w:ascii="Times New Roman" w:eastAsia="宋体" w:hAnsi="Times New Roman" w:cs="Times New Roman"/>
          <w:color w:val="000000" w:themeColor="text1"/>
          <w:szCs w:val="22"/>
          <w:lang w:val="en-US" w:eastAsia="zh-CN"/>
        </w:rPr>
        <w:t xml:space="preserve">3GPP TS </w:t>
      </w:r>
      <w:r w:rsidR="00DE2A48" w:rsidRPr="00DE2A48">
        <w:rPr>
          <w:rFonts w:ascii="Times New Roman" w:eastAsia="宋体" w:hAnsi="Times New Roman" w:cs="Times New Roman"/>
          <w:color w:val="000000" w:themeColor="text1"/>
          <w:szCs w:val="22"/>
          <w:lang w:val="en-US" w:eastAsia="zh-CN"/>
        </w:rPr>
        <w:t>24.334</w:t>
      </w:r>
      <w:r w:rsidR="007B4C66" w:rsidRPr="00DE2A48">
        <w:rPr>
          <w:rFonts w:ascii="Times New Roman" w:eastAsia="宋体" w:hAnsi="Times New Roman" w:cs="Times New Roman"/>
          <w:color w:val="000000" w:themeColor="text1"/>
          <w:szCs w:val="22"/>
          <w:lang w:val="en-US" w:eastAsia="zh-CN"/>
        </w:rPr>
        <w:t>, V1</w:t>
      </w:r>
      <w:r w:rsidR="00DE2A48">
        <w:rPr>
          <w:rFonts w:ascii="Times New Roman" w:eastAsia="宋体" w:hAnsi="Times New Roman" w:cs="Times New Roman"/>
          <w:color w:val="000000" w:themeColor="text1"/>
          <w:szCs w:val="22"/>
          <w:lang w:val="en-US" w:eastAsia="zh-CN"/>
        </w:rPr>
        <w:t xml:space="preserve">7.0.0 </w:t>
      </w:r>
      <w:r w:rsidR="007B4C66" w:rsidRPr="00DE2A48">
        <w:rPr>
          <w:rFonts w:ascii="Times New Roman" w:eastAsia="宋体" w:hAnsi="Times New Roman" w:cs="Times New Roman"/>
          <w:color w:val="000000" w:themeColor="text1"/>
          <w:szCs w:val="22"/>
          <w:lang w:val="en-US" w:eastAsia="zh-CN"/>
        </w:rPr>
        <w:t>:</w:t>
      </w:r>
      <w:r w:rsidRPr="00DE2A48">
        <w:rPr>
          <w:rFonts w:ascii="Times New Roman" w:eastAsia="宋体" w:hAnsi="Times New Roman" w:cs="Times New Roman"/>
          <w:color w:val="000000" w:themeColor="text1"/>
          <w:szCs w:val="22"/>
          <w:lang w:val="en-US" w:eastAsia="zh-CN"/>
        </w:rPr>
        <w:t>"</w:t>
      </w:r>
      <w:r w:rsidR="00DE2A48" w:rsidRPr="00903D24">
        <w:rPr>
          <w:rFonts w:ascii="Times New Roman" w:eastAsia="宋体" w:hAnsi="Times New Roman" w:cs="Times New Roman"/>
          <w:color w:val="000000" w:themeColor="text1"/>
          <w:szCs w:val="22"/>
          <w:lang w:val="en-US" w:eastAsia="zh-CN"/>
        </w:rPr>
        <w:t xml:space="preserve"> </w:t>
      </w:r>
      <w:r w:rsidR="00DE2A48" w:rsidRPr="00DE2A48">
        <w:rPr>
          <w:rFonts w:ascii="Times New Roman" w:eastAsia="宋体" w:hAnsi="Times New Roman" w:cs="Times New Roman"/>
          <w:color w:val="000000" w:themeColor="text1"/>
          <w:szCs w:val="22"/>
          <w:lang w:val="en-US" w:eastAsia="zh-CN"/>
        </w:rPr>
        <w:t>Proximity-services (ProSe) User Equipment (UE) to ProSe function protocol aspects</w:t>
      </w:r>
      <w:r w:rsidR="00DE2A48">
        <w:rPr>
          <w:rFonts w:ascii="Times New Roman" w:eastAsia="宋体" w:hAnsi="Times New Roman" w:cs="Times New Roman"/>
          <w:color w:val="000000" w:themeColor="text1"/>
          <w:szCs w:val="22"/>
          <w:lang w:val="en-US" w:eastAsia="zh-CN"/>
        </w:rPr>
        <w:t xml:space="preserve">; </w:t>
      </w:r>
      <w:r w:rsidR="00DE2A48" w:rsidRPr="00DE2A48">
        <w:rPr>
          <w:rFonts w:ascii="Times New Roman" w:eastAsia="宋体" w:hAnsi="Times New Roman" w:cs="Times New Roman"/>
          <w:color w:val="000000" w:themeColor="text1"/>
          <w:szCs w:val="22"/>
          <w:lang w:val="en-US" w:eastAsia="zh-CN"/>
        </w:rPr>
        <w:t>Stage 3</w:t>
      </w:r>
      <w:r w:rsidRPr="00DE2A48">
        <w:rPr>
          <w:rFonts w:ascii="Times New Roman" w:eastAsia="宋体" w:hAnsi="Times New Roman" w:cs="Times New Roman"/>
          <w:color w:val="000000" w:themeColor="text1"/>
          <w:szCs w:val="22"/>
          <w:lang w:val="en-US" w:eastAsia="zh-CN"/>
        </w:rPr>
        <w:t>".</w:t>
      </w:r>
    </w:p>
    <w:p w14:paraId="79A7DDBB" w14:textId="696E2829" w:rsidR="000E2D0C" w:rsidRPr="00903D24" w:rsidRDefault="000E2D0C" w:rsidP="00711911">
      <w:pPr>
        <w:pStyle w:val="afff"/>
        <w:numPr>
          <w:ilvl w:val="0"/>
          <w:numId w:val="13"/>
        </w:numPr>
        <w:ind w:firstLineChars="0"/>
        <w:rPr>
          <w:rFonts w:ascii="Times New Roman" w:eastAsia="宋体" w:hAnsi="Times New Roman" w:cs="Times New Roman"/>
          <w:color w:val="000000" w:themeColor="text1"/>
          <w:szCs w:val="22"/>
          <w:lang w:val="en-US" w:eastAsia="zh-CN"/>
        </w:rPr>
      </w:pPr>
      <w:r>
        <w:rPr>
          <w:rFonts w:ascii="Times New Roman" w:eastAsia="宋体" w:hAnsi="Times New Roman" w:cs="Times New Roman"/>
          <w:color w:val="000000" w:themeColor="text1"/>
          <w:szCs w:val="22"/>
          <w:lang w:val="en-US" w:eastAsia="zh-CN"/>
        </w:rPr>
        <w:t xml:space="preserve">3GPP R2-2009523: </w:t>
      </w:r>
      <w:r w:rsidRPr="001A1D92">
        <w:rPr>
          <w:rFonts w:ascii="Times New Roman" w:eastAsia="宋体" w:hAnsi="Times New Roman" w:cs="Times New Roman"/>
          <w:color w:val="000000" w:themeColor="text1"/>
          <w:szCs w:val="22"/>
          <w:lang w:val="en-US" w:eastAsia="zh-CN"/>
        </w:rPr>
        <w:t>"</w:t>
      </w:r>
      <w:r w:rsidRPr="00903D24">
        <w:rPr>
          <w:rFonts w:ascii="Times New Roman" w:eastAsia="宋体" w:hAnsi="Times New Roman" w:cs="Times New Roman"/>
          <w:color w:val="000000" w:themeColor="text1"/>
          <w:szCs w:val="22"/>
          <w:lang w:val="en-US" w:eastAsia="zh-CN"/>
        </w:rPr>
        <w:t>Summary Report of [Post111-e][622][Relay] Relay selection and reselection</w:t>
      </w:r>
      <w:r w:rsidRPr="001A1D92">
        <w:rPr>
          <w:rFonts w:ascii="Times New Roman" w:eastAsia="宋体" w:hAnsi="Times New Roman" w:cs="Times New Roman"/>
          <w:color w:val="000000" w:themeColor="text1"/>
          <w:szCs w:val="22"/>
          <w:lang w:val="en-US" w:eastAsia="zh-CN"/>
        </w:rPr>
        <w:t>"</w:t>
      </w:r>
    </w:p>
    <w:p w14:paraId="762B0B77" w14:textId="748B1677" w:rsidR="00AA4F5A" w:rsidRPr="00903D24" w:rsidRDefault="00AA4F5A" w:rsidP="00AA4F5A">
      <w:pPr>
        <w:pStyle w:val="afff"/>
        <w:numPr>
          <w:ilvl w:val="0"/>
          <w:numId w:val="13"/>
        </w:numPr>
        <w:ind w:firstLineChars="0"/>
        <w:rPr>
          <w:rFonts w:ascii="Times New Roman" w:eastAsia="宋体" w:hAnsi="Times New Roman" w:cs="Times New Roman"/>
          <w:color w:val="000000" w:themeColor="text1"/>
          <w:szCs w:val="22"/>
          <w:lang w:val="en-US" w:eastAsia="zh-CN"/>
        </w:rPr>
      </w:pPr>
      <w:r w:rsidRPr="00AA4F5A">
        <w:rPr>
          <w:rFonts w:ascii="Times New Roman" w:eastAsia="宋体" w:hAnsi="Times New Roman" w:cs="Times New Roman"/>
          <w:color w:val="000000" w:themeColor="text1"/>
          <w:szCs w:val="22"/>
          <w:lang w:val="en-US" w:eastAsia="zh-CN"/>
        </w:rPr>
        <w:t>3GPP TS 36.331, V16.2.1 : "</w:t>
      </w:r>
      <w:r w:rsidRPr="00903D24">
        <w:rPr>
          <w:rFonts w:ascii="Times New Roman" w:eastAsia="宋体" w:hAnsi="Times New Roman" w:cs="Times New Roman"/>
          <w:color w:val="000000" w:themeColor="text1"/>
          <w:szCs w:val="22"/>
          <w:lang w:val="en-US" w:eastAsia="zh-CN"/>
        </w:rPr>
        <w:t>E-UTRA Radio Resource Control (RRC) Protocol specification</w:t>
      </w:r>
      <w:r w:rsidRPr="00AA4F5A">
        <w:rPr>
          <w:rFonts w:ascii="Times New Roman" w:eastAsia="宋体" w:hAnsi="Times New Roman" w:cs="Times New Roman"/>
          <w:color w:val="000000" w:themeColor="text1"/>
          <w:szCs w:val="22"/>
          <w:lang w:val="en-US" w:eastAsia="zh-CN"/>
        </w:rPr>
        <w:t>".</w:t>
      </w:r>
    </w:p>
    <w:sectPr w:rsidR="00AA4F5A" w:rsidRPr="00903D24" w:rsidSect="006915AD">
      <w:footerReference w:type="default" r:id="rId8"/>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767B7" w14:textId="77777777" w:rsidR="009112D8" w:rsidRDefault="009112D8">
      <w:r>
        <w:separator/>
      </w:r>
    </w:p>
  </w:endnote>
  <w:endnote w:type="continuationSeparator" w:id="0">
    <w:p w14:paraId="261803E1" w14:textId="77777777" w:rsidR="009112D8" w:rsidRDefault="00911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C33B39" w:rsidRDefault="00C33B39">
    <w:pPr>
      <w:pStyle w:val="aa"/>
    </w:pPr>
    <w:r w:rsidRPr="00B75678">
      <w:tab/>
      <w:t xml:space="preserve"> </w:t>
    </w:r>
    <w:r>
      <w:fldChar w:fldCharType="begin"/>
    </w:r>
    <w:r>
      <w:instrText xml:space="preserve"> PAGE </w:instrText>
    </w:r>
    <w:r>
      <w:fldChar w:fldCharType="separate"/>
    </w:r>
    <w:r w:rsidR="005C61D9">
      <w:t>1</w:t>
    </w:r>
    <w:r>
      <w:fldChar w:fldCharType="end"/>
    </w:r>
    <w:r>
      <w:rPr>
        <w:rFonts w:hint="eastAsia"/>
        <w:lang w:eastAsia="zh-CN"/>
      </w:rPr>
      <w:t>/</w:t>
    </w:r>
    <w:r>
      <w:fldChar w:fldCharType="begin"/>
    </w:r>
    <w:r>
      <w:instrText xml:space="preserve"> NUMPAGES </w:instrText>
    </w:r>
    <w:r>
      <w:fldChar w:fldCharType="separate"/>
    </w:r>
    <w:r w:rsidR="005C61D9">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060FC" w14:textId="77777777" w:rsidR="009112D8" w:rsidRDefault="009112D8">
      <w:r>
        <w:separator/>
      </w:r>
    </w:p>
  </w:footnote>
  <w:footnote w:type="continuationSeparator" w:id="0">
    <w:p w14:paraId="07F3244C" w14:textId="77777777" w:rsidR="009112D8" w:rsidRDefault="009112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14C62A9C"/>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13" w15:restartNumberingAfterBreak="0">
    <w:nsid w:val="76992A75"/>
    <w:multiLevelType w:val="multilevel"/>
    <w:tmpl w:val="76992A75"/>
    <w:lvl w:ilvl="0">
      <w:start w:val="8"/>
      <w:numFmt w:val="bullet"/>
      <w:lvlText w:val=""/>
      <w:lvlJc w:val="left"/>
      <w:pPr>
        <w:ind w:left="2519" w:hanging="360"/>
      </w:pPr>
      <w:rPr>
        <w:rFonts w:ascii="Symbol" w:eastAsia="MS Mincho" w:hAnsi="Symbol" w:cs="Times New Roman" w:hint="default"/>
      </w:rPr>
    </w:lvl>
    <w:lvl w:ilvl="1">
      <w:start w:val="1"/>
      <w:numFmt w:val="bullet"/>
      <w:lvlText w:val="o"/>
      <w:lvlJc w:val="left"/>
      <w:pPr>
        <w:ind w:left="3239" w:hanging="360"/>
      </w:pPr>
      <w:rPr>
        <w:rFonts w:ascii="Courier New" w:hAnsi="Courier New" w:cs="Courier New" w:hint="default"/>
      </w:rPr>
    </w:lvl>
    <w:lvl w:ilvl="2">
      <w:start w:val="1"/>
      <w:numFmt w:val="bullet"/>
      <w:lvlText w:val=""/>
      <w:lvlJc w:val="left"/>
      <w:pPr>
        <w:ind w:left="3959" w:hanging="360"/>
      </w:pPr>
      <w:rPr>
        <w:rFonts w:ascii="Wingdings" w:hAnsi="Wingdings" w:hint="default"/>
      </w:rPr>
    </w:lvl>
    <w:lvl w:ilvl="3">
      <w:start w:val="1"/>
      <w:numFmt w:val="bullet"/>
      <w:lvlText w:val=""/>
      <w:lvlJc w:val="left"/>
      <w:pPr>
        <w:ind w:left="4679" w:hanging="360"/>
      </w:pPr>
      <w:rPr>
        <w:rFonts w:ascii="Symbol" w:hAnsi="Symbol" w:hint="default"/>
      </w:rPr>
    </w:lvl>
    <w:lvl w:ilvl="4">
      <w:start w:val="1"/>
      <w:numFmt w:val="bullet"/>
      <w:lvlText w:val="o"/>
      <w:lvlJc w:val="left"/>
      <w:pPr>
        <w:ind w:left="5399" w:hanging="360"/>
      </w:pPr>
      <w:rPr>
        <w:rFonts w:ascii="Courier New" w:hAnsi="Courier New" w:cs="Courier New" w:hint="default"/>
      </w:rPr>
    </w:lvl>
    <w:lvl w:ilvl="5">
      <w:start w:val="1"/>
      <w:numFmt w:val="bullet"/>
      <w:lvlText w:val=""/>
      <w:lvlJc w:val="left"/>
      <w:pPr>
        <w:ind w:left="6119" w:hanging="360"/>
      </w:pPr>
      <w:rPr>
        <w:rFonts w:ascii="Wingdings" w:hAnsi="Wingdings" w:hint="default"/>
      </w:rPr>
    </w:lvl>
    <w:lvl w:ilvl="6">
      <w:start w:val="1"/>
      <w:numFmt w:val="bullet"/>
      <w:lvlText w:val=""/>
      <w:lvlJc w:val="left"/>
      <w:pPr>
        <w:ind w:left="6839" w:hanging="360"/>
      </w:pPr>
      <w:rPr>
        <w:rFonts w:ascii="Symbol" w:hAnsi="Symbol" w:hint="default"/>
      </w:rPr>
    </w:lvl>
    <w:lvl w:ilvl="7">
      <w:start w:val="1"/>
      <w:numFmt w:val="bullet"/>
      <w:lvlText w:val="o"/>
      <w:lvlJc w:val="left"/>
      <w:pPr>
        <w:ind w:left="7559" w:hanging="360"/>
      </w:pPr>
      <w:rPr>
        <w:rFonts w:ascii="Courier New" w:hAnsi="Courier New" w:cs="Courier New" w:hint="default"/>
      </w:rPr>
    </w:lvl>
    <w:lvl w:ilvl="8">
      <w:start w:val="1"/>
      <w:numFmt w:val="bullet"/>
      <w:lvlText w:val=""/>
      <w:lvlJc w:val="left"/>
      <w:pPr>
        <w:ind w:left="8279" w:hanging="360"/>
      </w:pPr>
      <w:rPr>
        <w:rFonts w:ascii="Wingdings" w:hAnsi="Wingdings" w:hint="default"/>
      </w:rPr>
    </w:lvl>
  </w:abstractNum>
  <w:abstractNum w:abstractNumId="14"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6" w15:restartNumberingAfterBreak="0">
    <w:nsid w:val="7BF656B1"/>
    <w:multiLevelType w:val="hybridMultilevel"/>
    <w:tmpl w:val="E4EA7474"/>
    <w:lvl w:ilvl="0" w:tplc="99944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5"/>
  </w:num>
  <w:num w:numId="3">
    <w:abstractNumId w:val="12"/>
  </w:num>
  <w:num w:numId="4">
    <w:abstractNumId w:val="2"/>
  </w:num>
  <w:num w:numId="5">
    <w:abstractNumId w:val="1"/>
  </w:num>
  <w:num w:numId="6">
    <w:abstractNumId w:val="0"/>
  </w:num>
  <w:num w:numId="7">
    <w:abstractNumId w:val="6"/>
  </w:num>
  <w:num w:numId="8">
    <w:abstractNumId w:val="14"/>
  </w:num>
  <w:num w:numId="9">
    <w:abstractNumId w:val="9"/>
  </w:num>
  <w:num w:numId="10">
    <w:abstractNumId w:val="4"/>
  </w:num>
  <w:num w:numId="11">
    <w:abstractNumId w:val="7"/>
  </w:num>
  <w:num w:numId="1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8"/>
  </w:num>
  <w:num w:numId="15">
    <w:abstractNumId w:val="13"/>
  </w:num>
  <w:num w:numId="16">
    <w:abstractNumId w:val="10"/>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5"/>
  </w:num>
  <w:num w:numId="2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15C"/>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B39"/>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E31"/>
    <w:rsid w:val="00024ECC"/>
    <w:rsid w:val="00024FF5"/>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7988"/>
    <w:rsid w:val="00047A2D"/>
    <w:rsid w:val="00047A86"/>
    <w:rsid w:val="00047E5A"/>
    <w:rsid w:val="00047F7C"/>
    <w:rsid w:val="000507A5"/>
    <w:rsid w:val="000508FE"/>
    <w:rsid w:val="00050D6A"/>
    <w:rsid w:val="00050E44"/>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2AF"/>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ED5"/>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68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0C"/>
    <w:rsid w:val="000E2D54"/>
    <w:rsid w:val="000E2F17"/>
    <w:rsid w:val="000E301C"/>
    <w:rsid w:val="000E38A3"/>
    <w:rsid w:val="000E3ABB"/>
    <w:rsid w:val="000E3AE3"/>
    <w:rsid w:val="000E3B84"/>
    <w:rsid w:val="000E3E08"/>
    <w:rsid w:val="000E4329"/>
    <w:rsid w:val="000E46DE"/>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364"/>
    <w:rsid w:val="000E7394"/>
    <w:rsid w:val="000E770B"/>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973"/>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136"/>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79C"/>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3B5"/>
    <w:rsid w:val="001F34E9"/>
    <w:rsid w:val="001F3648"/>
    <w:rsid w:val="001F3C46"/>
    <w:rsid w:val="001F3FD4"/>
    <w:rsid w:val="001F433D"/>
    <w:rsid w:val="001F47A5"/>
    <w:rsid w:val="001F489E"/>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3036"/>
    <w:rsid w:val="00203163"/>
    <w:rsid w:val="0020319F"/>
    <w:rsid w:val="0020333E"/>
    <w:rsid w:val="00203454"/>
    <w:rsid w:val="0020362B"/>
    <w:rsid w:val="0020377A"/>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BFC"/>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3B"/>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6B8"/>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6D"/>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4E09"/>
    <w:rsid w:val="0028502D"/>
    <w:rsid w:val="0028509B"/>
    <w:rsid w:val="0028510E"/>
    <w:rsid w:val="002852AD"/>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941"/>
    <w:rsid w:val="002A39B8"/>
    <w:rsid w:val="002A3A71"/>
    <w:rsid w:val="002A3D78"/>
    <w:rsid w:val="002A43A2"/>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426"/>
    <w:rsid w:val="002B1518"/>
    <w:rsid w:val="002B16FD"/>
    <w:rsid w:val="002B1887"/>
    <w:rsid w:val="002B190F"/>
    <w:rsid w:val="002B191E"/>
    <w:rsid w:val="002B1DD5"/>
    <w:rsid w:val="002B2228"/>
    <w:rsid w:val="002B2243"/>
    <w:rsid w:val="002B2320"/>
    <w:rsid w:val="002B29AF"/>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D9"/>
    <w:rsid w:val="002C437F"/>
    <w:rsid w:val="002C4ACD"/>
    <w:rsid w:val="002C4D5C"/>
    <w:rsid w:val="002C4FFB"/>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8B5"/>
    <w:rsid w:val="002D39E3"/>
    <w:rsid w:val="002D3F66"/>
    <w:rsid w:val="002D404E"/>
    <w:rsid w:val="002D4126"/>
    <w:rsid w:val="002D4910"/>
    <w:rsid w:val="002D4B06"/>
    <w:rsid w:val="002D51F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74B9"/>
    <w:rsid w:val="002E7794"/>
    <w:rsid w:val="002E7879"/>
    <w:rsid w:val="002E7908"/>
    <w:rsid w:val="002E7965"/>
    <w:rsid w:val="002E7B8A"/>
    <w:rsid w:val="002E7E54"/>
    <w:rsid w:val="002E7F7D"/>
    <w:rsid w:val="002E7FAF"/>
    <w:rsid w:val="002E7FB2"/>
    <w:rsid w:val="002F013D"/>
    <w:rsid w:val="002F03BC"/>
    <w:rsid w:val="002F048A"/>
    <w:rsid w:val="002F065D"/>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D6F"/>
    <w:rsid w:val="00302D96"/>
    <w:rsid w:val="00302D97"/>
    <w:rsid w:val="00302DF4"/>
    <w:rsid w:val="00303212"/>
    <w:rsid w:val="00303217"/>
    <w:rsid w:val="0030366F"/>
    <w:rsid w:val="00303BA4"/>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1B7"/>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BF6"/>
    <w:rsid w:val="00317C09"/>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6AB"/>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27C"/>
    <w:rsid w:val="003744A0"/>
    <w:rsid w:val="00374646"/>
    <w:rsid w:val="0037479C"/>
    <w:rsid w:val="003748F9"/>
    <w:rsid w:val="00374AAD"/>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32"/>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08A"/>
    <w:rsid w:val="003A0285"/>
    <w:rsid w:val="003A06C7"/>
    <w:rsid w:val="003A09FD"/>
    <w:rsid w:val="003A0AB9"/>
    <w:rsid w:val="003A0C90"/>
    <w:rsid w:val="003A11CA"/>
    <w:rsid w:val="003A1446"/>
    <w:rsid w:val="003A14B7"/>
    <w:rsid w:val="003A24AB"/>
    <w:rsid w:val="003A28D2"/>
    <w:rsid w:val="003A2D23"/>
    <w:rsid w:val="003A33CE"/>
    <w:rsid w:val="003A3871"/>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DAA"/>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2B0"/>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70FD"/>
    <w:rsid w:val="00457186"/>
    <w:rsid w:val="004571CD"/>
    <w:rsid w:val="00457570"/>
    <w:rsid w:val="00457585"/>
    <w:rsid w:val="004575CE"/>
    <w:rsid w:val="004577AF"/>
    <w:rsid w:val="0045791C"/>
    <w:rsid w:val="00457A1C"/>
    <w:rsid w:val="00457B01"/>
    <w:rsid w:val="00457B2C"/>
    <w:rsid w:val="00457C7F"/>
    <w:rsid w:val="00460586"/>
    <w:rsid w:val="0046064A"/>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790"/>
    <w:rsid w:val="004B2859"/>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4C"/>
    <w:rsid w:val="004D18E1"/>
    <w:rsid w:val="004D1B77"/>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091"/>
    <w:rsid w:val="00511144"/>
    <w:rsid w:val="005111B4"/>
    <w:rsid w:val="005112B1"/>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C35"/>
    <w:rsid w:val="00520D5B"/>
    <w:rsid w:val="00520E22"/>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40123"/>
    <w:rsid w:val="005402DC"/>
    <w:rsid w:val="005409F9"/>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B6A"/>
    <w:rsid w:val="00580EA7"/>
    <w:rsid w:val="00580F49"/>
    <w:rsid w:val="00581127"/>
    <w:rsid w:val="005812B7"/>
    <w:rsid w:val="00581310"/>
    <w:rsid w:val="0058144D"/>
    <w:rsid w:val="005815F5"/>
    <w:rsid w:val="00581758"/>
    <w:rsid w:val="005819DC"/>
    <w:rsid w:val="00581A75"/>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DDD"/>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1D9"/>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B6D"/>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144D"/>
    <w:rsid w:val="006F1B1B"/>
    <w:rsid w:val="006F1DF5"/>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B94"/>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48B"/>
    <w:rsid w:val="007704E7"/>
    <w:rsid w:val="007706CF"/>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8CA"/>
    <w:rsid w:val="008119C1"/>
    <w:rsid w:val="00811A37"/>
    <w:rsid w:val="00811D90"/>
    <w:rsid w:val="00811DF5"/>
    <w:rsid w:val="00811E44"/>
    <w:rsid w:val="00811EB2"/>
    <w:rsid w:val="0081215F"/>
    <w:rsid w:val="008123F9"/>
    <w:rsid w:val="0081283E"/>
    <w:rsid w:val="00812D58"/>
    <w:rsid w:val="00812FDD"/>
    <w:rsid w:val="0081359A"/>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534C"/>
    <w:rsid w:val="00865679"/>
    <w:rsid w:val="0086599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29"/>
    <w:rsid w:val="008A0700"/>
    <w:rsid w:val="008A086A"/>
    <w:rsid w:val="008A0E63"/>
    <w:rsid w:val="008A1121"/>
    <w:rsid w:val="008A1226"/>
    <w:rsid w:val="008A1A30"/>
    <w:rsid w:val="008A1B5D"/>
    <w:rsid w:val="008A1CCE"/>
    <w:rsid w:val="008A1E0B"/>
    <w:rsid w:val="008A1E88"/>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09A"/>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862"/>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31B"/>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3D24"/>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2D8"/>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1D9"/>
    <w:rsid w:val="0093654D"/>
    <w:rsid w:val="0093670A"/>
    <w:rsid w:val="009367F4"/>
    <w:rsid w:val="00936AD5"/>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1D"/>
    <w:rsid w:val="009509D2"/>
    <w:rsid w:val="009509FF"/>
    <w:rsid w:val="00950C10"/>
    <w:rsid w:val="00950C17"/>
    <w:rsid w:val="00950C5C"/>
    <w:rsid w:val="00950C75"/>
    <w:rsid w:val="00950EBF"/>
    <w:rsid w:val="009510B3"/>
    <w:rsid w:val="00951202"/>
    <w:rsid w:val="00951229"/>
    <w:rsid w:val="0095141A"/>
    <w:rsid w:val="00951568"/>
    <w:rsid w:val="00951571"/>
    <w:rsid w:val="0095170A"/>
    <w:rsid w:val="00951B1F"/>
    <w:rsid w:val="00951BC5"/>
    <w:rsid w:val="00951E00"/>
    <w:rsid w:val="009520D9"/>
    <w:rsid w:val="00952205"/>
    <w:rsid w:val="0095261D"/>
    <w:rsid w:val="00952718"/>
    <w:rsid w:val="0095278C"/>
    <w:rsid w:val="009528D1"/>
    <w:rsid w:val="009529F5"/>
    <w:rsid w:val="00952AA5"/>
    <w:rsid w:val="00952DE3"/>
    <w:rsid w:val="00952EF0"/>
    <w:rsid w:val="009539E1"/>
    <w:rsid w:val="00953C51"/>
    <w:rsid w:val="0095414B"/>
    <w:rsid w:val="009546C7"/>
    <w:rsid w:val="009549A8"/>
    <w:rsid w:val="00954A16"/>
    <w:rsid w:val="00954B22"/>
    <w:rsid w:val="00954BDF"/>
    <w:rsid w:val="00954F6E"/>
    <w:rsid w:val="009552D9"/>
    <w:rsid w:val="0095556C"/>
    <w:rsid w:val="009559E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1430"/>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7299"/>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9CE"/>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2D9"/>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4F5A"/>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320"/>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64F"/>
    <w:rsid w:val="00AF66CF"/>
    <w:rsid w:val="00AF689B"/>
    <w:rsid w:val="00AF746F"/>
    <w:rsid w:val="00AF7515"/>
    <w:rsid w:val="00AF7754"/>
    <w:rsid w:val="00AF77A3"/>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2B2"/>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B18"/>
    <w:rsid w:val="00B424C7"/>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43F"/>
    <w:rsid w:val="00B92A66"/>
    <w:rsid w:val="00B92C45"/>
    <w:rsid w:val="00B92C46"/>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F3E"/>
    <w:rsid w:val="00C3146D"/>
    <w:rsid w:val="00C316A5"/>
    <w:rsid w:val="00C31B87"/>
    <w:rsid w:val="00C31D10"/>
    <w:rsid w:val="00C32268"/>
    <w:rsid w:val="00C32DCA"/>
    <w:rsid w:val="00C32F65"/>
    <w:rsid w:val="00C33305"/>
    <w:rsid w:val="00C33521"/>
    <w:rsid w:val="00C335DE"/>
    <w:rsid w:val="00C338EF"/>
    <w:rsid w:val="00C3390D"/>
    <w:rsid w:val="00C33B39"/>
    <w:rsid w:val="00C33E3B"/>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4F0A"/>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9C5"/>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E67"/>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BE6"/>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712D"/>
    <w:rsid w:val="00D4742E"/>
    <w:rsid w:val="00D47709"/>
    <w:rsid w:val="00D47ABC"/>
    <w:rsid w:val="00D47AF0"/>
    <w:rsid w:val="00D50080"/>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86"/>
    <w:rsid w:val="00DA4EBA"/>
    <w:rsid w:val="00DA503E"/>
    <w:rsid w:val="00DA541B"/>
    <w:rsid w:val="00DA560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66A"/>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9DF"/>
    <w:rsid w:val="00EA1A94"/>
    <w:rsid w:val="00EA1B3F"/>
    <w:rsid w:val="00EA1BD5"/>
    <w:rsid w:val="00EA1BF1"/>
    <w:rsid w:val="00EA1CF1"/>
    <w:rsid w:val="00EA1F61"/>
    <w:rsid w:val="00EA24F1"/>
    <w:rsid w:val="00EA2D37"/>
    <w:rsid w:val="00EA2D6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39"/>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63"/>
    <w:rsid w:val="00F108DF"/>
    <w:rsid w:val="00F1090E"/>
    <w:rsid w:val="00F10AB2"/>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8BD"/>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524C"/>
    <w:rsid w:val="00FD56A1"/>
    <w:rsid w:val="00FD59CA"/>
    <w:rsid w:val="00FD5B49"/>
    <w:rsid w:val="00FD5DEF"/>
    <w:rsid w:val="00FD6237"/>
    <w:rsid w:val="00FD6383"/>
    <w:rsid w:val="00FD642F"/>
    <w:rsid w:val="00FD64E1"/>
    <w:rsid w:val="00FD6B96"/>
    <w:rsid w:val="00FD6E4D"/>
    <w:rsid w:val="00FD71C2"/>
    <w:rsid w:val="00FD7B68"/>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A3994"/>
    <w:pPr>
      <w:spacing w:after="180"/>
    </w:pPr>
    <w:rPr>
      <w:rFonts w:eastAsia="Calibri Light"/>
      <w:sz w:val="22"/>
      <w:lang w:val="en-GB" w:eastAsia="en-US"/>
    </w:rPr>
  </w:style>
  <w:style w:type="paragraph" w:styleId="1">
    <w:name w:val="heading 1"/>
    <w:aliases w:val="H1"/>
    <w:next w:val="a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86384636">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1DDB3-2D35-4548-B8C7-B0F187F6E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2</Pages>
  <Words>870</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5822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HiSilicon</cp:lastModifiedBy>
  <cp:revision>2</cp:revision>
  <cp:lastPrinted>2016-05-09T11:19:00Z</cp:lastPrinted>
  <dcterms:created xsi:type="dcterms:W3CDTF">2021-01-15T02:59:00Z</dcterms:created>
  <dcterms:modified xsi:type="dcterms:W3CDTF">2021-01-15T02:59:00Z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(3)LDuGqjO9/1zsSmC1ISZniUjg8qMzuXC2v3HBB2KFB4MYdEHKDcGj4xN6q5iJ2OUAtpQmlFug
R6kSc1u+FgMW4JW1iThS7+qLFK94m00Nk9SgNbaH4Utysr3RtgaCKfIcoW5ys1UNqVvwNTJi
7pNuv+MSRb5CA379REF5ZQGkvIoBTb5bPfYhU8qQHBmofHyO44Ni5t/72uoj8dET/ssdxG2w
9DX+7lKPpIR4dt9WGN</vt:lpwstr>
  </property>
  <property fmtid="{D5CDD505-2E9C-101B-9397-08002B2CF9AE}" pid="32" name="_2015_ms_pID_725343_00">
    <vt:lpwstr>_2015_ms_pID_725343</vt:lpwstr>
  </property>
  <property fmtid="{D5CDD505-2E9C-101B-9397-08002B2CF9AE}" pid="33" name="_2015_ms_pID_7253431">
    <vt:lpwstr>Vz+8XYcapETX/whSIHKaKH18kvx/mkiVsTEORVg2FZM2Ucenn4xsbr
uet7YYC9E8rjpbcKW923RKZuP9CO02/rJ73i1x6dxLBpJSSXsBmr8n55GZceTU+5LJ7q+ETl
AtZCsBxCNBkO7l0n9cl7TOfYFhLjVUk3w1+w9CbtVt010qbU8ynWgvl39YxV89EWJyc7UfuK
2cSC5E6qCSwB0LMJRvKdnXQQ5Fy9CwH0aRAo</vt:lpwstr>
  </property>
  <property fmtid="{D5CDD505-2E9C-101B-9397-08002B2CF9AE}" pid="34" name="_2015_ms_pID_7253431_00">
    <vt:lpwstr>_2015_ms_pID_7253431</vt:lpwstr>
  </property>
  <property fmtid="{D5CDD505-2E9C-101B-9397-08002B2CF9AE}" pid="35" name="_2015_ms_pID_7253432">
    <vt:lpwstr>lXvETQDnxp1AhvHa0D0SUN9FAe3xz8CJASW7
EZnIm4o5ui52UedNG8kkb82WAbmaeZhEBoS9j2TGO07SiphY5rE=</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1589860295</vt:lpwstr>
  </property>
</Properties>
</file>